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 Entrepreneur’s Speaker Retreat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When: February 23-27,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Where: New Orleans, LA (that’s right this event is IN PERSON)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We’re bringing together some of the world’s best speaking coaches to deliver an event like no other!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What we'll cover: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Daily workshops to get you “stage-ready”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How to craft a story that inspires action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What makes a Talk Title irresistible to booking agents?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Key elements of a compelling bio and intro, and the difference between the two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Converting Story Telling Formula to inspire the audience to take action every time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Contents of a Speaker Readiness Bundle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Meet and be in the company of TEDx Speakers, Speaker Coaches, Event leaders, and speaker booking agents looking for speakers NOW.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We only have a few spots left at our Beta price of $997. </w:t>
      </w:r>
    </w:p>
    <w:p w:rsidR="00000000" w:rsidDel="00000000" w:rsidP="00000000" w:rsidRDefault="00000000" w:rsidRPr="00000000" w14:paraId="00000011">
      <w:pPr>
        <w:rPr>
          <w:b w:val="1"/>
          <w:color w:val="3d85c6"/>
        </w:rPr>
      </w:pPr>
      <w:r w:rsidDel="00000000" w:rsidR="00000000" w:rsidRPr="00000000">
        <w:rPr>
          <w:rtl w:val="0"/>
        </w:rPr>
        <w:t xml:space="preserve">Register here. </w:t>
      </w:r>
      <w:r w:rsidDel="00000000" w:rsidR="00000000" w:rsidRPr="00000000">
        <w:rPr>
          <w:b w:val="1"/>
          <w:color w:val="3d85c6"/>
          <w:rtl w:val="0"/>
        </w:rPr>
        <w:t xml:space="preserve">https://grouply.com/trips/entrepreneurs-speaker-retreat/8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So….are you ready to step on the stage in an even bigger way?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We are already 1 month into 2021!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What are you waiting for?</w:t>
      </w:r>
    </w:p>
    <w:p w:rsidR="00000000" w:rsidDel="00000000" w:rsidP="00000000" w:rsidRDefault="00000000" w:rsidRPr="00000000" w14:paraId="00000015">
      <w:pPr>
        <w:rPr>
          <w:b w:val="1"/>
          <w:color w:val="3d85c6"/>
        </w:rPr>
      </w:pPr>
      <w:r w:rsidDel="00000000" w:rsidR="00000000" w:rsidRPr="00000000">
        <w:rPr>
          <w:rtl w:val="0"/>
        </w:rPr>
        <w:t xml:space="preserve">Grab your spot now:</w:t>
      </w:r>
      <w:r w:rsidDel="00000000" w:rsidR="00000000" w:rsidRPr="00000000">
        <w:rPr>
          <w:b w:val="1"/>
          <w:color w:val="3d85c6"/>
          <w:rtl w:val="0"/>
        </w:rPr>
        <w:t xml:space="preserve"> https://grouply.com/trips/entrepreneurs-speaker-retreat/leader/8/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