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F8" w:rsidRPr="008551F8" w:rsidRDefault="008551F8" w:rsidP="008551F8">
      <w:pPr>
        <w:pStyle w:val="BodyText"/>
        <w:tabs>
          <w:tab w:val="left" w:pos="0"/>
        </w:tabs>
        <w:spacing w:after="0" w:line="240" w:lineRule="auto"/>
        <w:jc w:val="both"/>
        <w:rPr>
          <w:rFonts w:ascii="Helvetical" w:hAnsi="Helvetical"/>
        </w:rPr>
      </w:pPr>
      <w:r w:rsidRPr="008551F8">
        <w:rPr>
          <w:rStyle w:val="InternetLink"/>
          <w:rFonts w:ascii="Helvetical" w:hAnsi="Helvetical"/>
          <w:b/>
        </w:rPr>
        <w:fldChar w:fldCharType="begin"/>
      </w:r>
      <w:r w:rsidRPr="008551F8">
        <w:rPr>
          <w:rStyle w:val="InternetLink"/>
          <w:rFonts w:ascii="Helvetical" w:hAnsi="Helvetical"/>
          <w:b/>
        </w:rPr>
        <w:instrText xml:space="preserve"> HYPERLINK "http://fineresultsresearch.org/" </w:instrText>
      </w:r>
      <w:r w:rsidRPr="008551F8">
        <w:rPr>
          <w:rStyle w:val="InternetLink"/>
          <w:rFonts w:ascii="Helvetical" w:hAnsi="Helvetical"/>
          <w:b/>
        </w:rPr>
        <w:fldChar w:fldCharType="separate"/>
      </w:r>
      <w:proofErr w:type="spellStart"/>
      <w:r w:rsidRPr="008551F8">
        <w:rPr>
          <w:rStyle w:val="Hyperlink"/>
          <w:rFonts w:ascii="Helvetical" w:hAnsi="Helvetical"/>
          <w:b/>
        </w:rPr>
        <w:t>FineResults</w:t>
      </w:r>
      <w:proofErr w:type="spellEnd"/>
      <w:r w:rsidRPr="008551F8">
        <w:rPr>
          <w:rStyle w:val="Hyperlink"/>
          <w:rFonts w:ascii="Helvetical" w:hAnsi="Helvetical"/>
          <w:b/>
        </w:rPr>
        <w:t xml:space="preserve"> Research Services</w:t>
      </w:r>
      <w:r w:rsidRPr="008551F8">
        <w:rPr>
          <w:rStyle w:val="InternetLink"/>
          <w:rFonts w:ascii="Helvetical" w:hAnsi="Helvetical"/>
          <w:b/>
        </w:rPr>
        <w:fldChar w:fldCharType="end"/>
      </w:r>
      <w:r w:rsidRPr="008551F8">
        <w:rPr>
          <w:rFonts w:ascii="Helvetical" w:hAnsi="Helvetical"/>
        </w:rPr>
        <w:t xml:space="preserve"> invites you to training on:</w:t>
      </w:r>
    </w:p>
    <w:p w:rsidR="008551F8" w:rsidRPr="008551F8" w:rsidRDefault="008551F8" w:rsidP="008551F8">
      <w:pPr>
        <w:pStyle w:val="BodyText"/>
        <w:tabs>
          <w:tab w:val="left" w:pos="0"/>
        </w:tabs>
        <w:spacing w:after="0" w:line="240" w:lineRule="auto"/>
        <w:jc w:val="both"/>
        <w:rPr>
          <w:rFonts w:ascii="Helvetical" w:hAnsi="Helvetical"/>
        </w:rPr>
      </w:pPr>
      <w:r w:rsidRPr="008551F8">
        <w:rPr>
          <w:rFonts w:ascii="Helvetical" w:hAnsi="Helvetical"/>
        </w:rPr>
        <w:t xml:space="preserve">Topics: </w:t>
      </w:r>
      <w:hyperlink r:id="rId5" w:history="1">
        <w:r w:rsidRPr="008551F8">
          <w:rPr>
            <w:rStyle w:val="Hyperlink"/>
            <w:rFonts w:ascii="Helvetical" w:hAnsi="Helvetical"/>
            <w:b/>
          </w:rPr>
          <w:t>Credit Control and debt management Training Course</w:t>
        </w:r>
      </w:hyperlink>
    </w:p>
    <w:p w:rsidR="008551F8" w:rsidRPr="008551F8" w:rsidRDefault="008551F8" w:rsidP="008551F8">
      <w:pPr>
        <w:pStyle w:val="BodyText"/>
        <w:tabs>
          <w:tab w:val="left" w:pos="0"/>
        </w:tabs>
        <w:spacing w:after="0" w:line="240" w:lineRule="auto"/>
        <w:jc w:val="both"/>
        <w:rPr>
          <w:rFonts w:ascii="Helvetical" w:hAnsi="Helvetical"/>
        </w:rPr>
      </w:pPr>
      <w:hyperlink r:id="rId6" w:history="1">
        <w:r w:rsidRPr="008551F8">
          <w:rPr>
            <w:rStyle w:val="Hyperlink"/>
            <w:rFonts w:ascii="Helvetical" w:hAnsi="Helvetical"/>
          </w:rPr>
          <w:t xml:space="preserve"> </w:t>
        </w:r>
      </w:hyperlink>
      <w:r w:rsidRPr="008551F8">
        <w:rPr>
          <w:rFonts w:ascii="Helvetical" w:hAnsi="Helvetical"/>
          <w:b/>
          <w:bCs/>
        </w:rPr>
        <w:t>Date:</w:t>
      </w:r>
      <w:r w:rsidRPr="008551F8">
        <w:rPr>
          <w:rFonts w:ascii="Helvetical" w:hAnsi="Helvetical"/>
        </w:rPr>
        <w:tab/>
        <w:t xml:space="preserve">    </w:t>
      </w:r>
      <w:r w:rsidRPr="008551F8">
        <w:rPr>
          <w:rFonts w:ascii="Helvetical" w:hAnsi="Helvetical"/>
          <w:b/>
          <w:bCs/>
        </w:rPr>
        <w:t>16</w:t>
      </w:r>
      <w:r w:rsidRPr="008551F8">
        <w:rPr>
          <w:rFonts w:ascii="Helvetical" w:hAnsi="Helvetical"/>
          <w:b/>
          <w:bCs/>
          <w:vertAlign w:val="superscript"/>
        </w:rPr>
        <w:t>th</w:t>
      </w:r>
      <w:r w:rsidRPr="008551F8">
        <w:rPr>
          <w:rFonts w:ascii="Helvetical" w:hAnsi="Helvetical"/>
          <w:b/>
          <w:bCs/>
        </w:rPr>
        <w:t xml:space="preserve"> to 20</w:t>
      </w:r>
      <w:r w:rsidRPr="008551F8">
        <w:rPr>
          <w:rFonts w:ascii="Helvetical" w:hAnsi="Helvetical"/>
          <w:b/>
          <w:bCs/>
          <w:vertAlign w:val="superscript"/>
        </w:rPr>
        <w:t xml:space="preserve">th </w:t>
      </w:r>
      <w:r w:rsidRPr="008551F8">
        <w:rPr>
          <w:rFonts w:ascii="Helvetical" w:hAnsi="Helvetical"/>
          <w:b/>
          <w:bCs/>
        </w:rPr>
        <w:t>November 2020</w:t>
      </w:r>
    </w:p>
    <w:p w:rsidR="008551F8" w:rsidRPr="008551F8" w:rsidRDefault="008551F8" w:rsidP="008551F8">
      <w:pPr>
        <w:pStyle w:val="BodyText"/>
        <w:tabs>
          <w:tab w:val="left" w:pos="0"/>
        </w:tabs>
        <w:spacing w:after="0" w:line="240" w:lineRule="auto"/>
        <w:jc w:val="both"/>
        <w:rPr>
          <w:rFonts w:ascii="Helvetical" w:hAnsi="Helvetical"/>
        </w:rPr>
      </w:pPr>
      <w:r w:rsidRPr="008551F8">
        <w:rPr>
          <w:rFonts w:ascii="Helvetical" w:hAnsi="Helvetical"/>
          <w:b/>
          <w:bCs/>
        </w:rPr>
        <w:t xml:space="preserve">Cost:      USD 800 or </w:t>
      </w:r>
      <w:proofErr w:type="spellStart"/>
      <w:r w:rsidRPr="008551F8">
        <w:rPr>
          <w:rFonts w:ascii="Helvetical" w:hAnsi="Helvetical"/>
          <w:b/>
          <w:bCs/>
        </w:rPr>
        <w:t>Ksh</w:t>
      </w:r>
      <w:proofErr w:type="spellEnd"/>
      <w:r w:rsidRPr="008551F8">
        <w:rPr>
          <w:rFonts w:ascii="Helvetical" w:hAnsi="Helvetical"/>
          <w:b/>
          <w:bCs/>
        </w:rPr>
        <w:t xml:space="preserve"> 65000</w:t>
      </w:r>
    </w:p>
    <w:p w:rsidR="008551F8" w:rsidRPr="008551F8" w:rsidRDefault="008551F8" w:rsidP="008551F8">
      <w:pPr>
        <w:pStyle w:val="BodyText"/>
        <w:tabs>
          <w:tab w:val="left" w:pos="0"/>
        </w:tabs>
        <w:spacing w:after="0" w:line="240" w:lineRule="auto"/>
        <w:jc w:val="both"/>
        <w:rPr>
          <w:rFonts w:ascii="Helvetical" w:hAnsi="Helvetical"/>
        </w:rPr>
      </w:pPr>
      <w:r w:rsidRPr="008551F8">
        <w:rPr>
          <w:rFonts w:ascii="Helvetical" w:hAnsi="Helvetical"/>
          <w:b/>
          <w:bCs/>
        </w:rPr>
        <w:t xml:space="preserve">Contacts: +254 759 285 295, </w:t>
      </w:r>
      <w:hyperlink r:id="rId7">
        <w:r w:rsidRPr="008551F8">
          <w:rPr>
            <w:rStyle w:val="InternetLink"/>
            <w:rFonts w:ascii="Helvetical" w:hAnsi="Helvetical"/>
            <w:b/>
            <w:bCs/>
          </w:rPr>
          <w:t>training@fineresultsresearch.org</w:t>
        </w:r>
      </w:hyperlink>
      <w:hyperlink>
        <w:r w:rsidRPr="008551F8">
          <w:rPr>
            <w:rFonts w:ascii="Helvetical" w:hAnsi="Helvetical"/>
            <w:b/>
            <w:bCs/>
          </w:rPr>
          <w:t>.</w:t>
        </w:r>
      </w:hyperlink>
    </w:p>
    <w:p w:rsidR="008551F8" w:rsidRPr="008551F8" w:rsidRDefault="008551F8" w:rsidP="008551F8">
      <w:pPr>
        <w:pStyle w:val="BodyText"/>
        <w:tabs>
          <w:tab w:val="left" w:pos="0"/>
        </w:tabs>
        <w:spacing w:after="0" w:line="240" w:lineRule="auto"/>
        <w:jc w:val="both"/>
        <w:rPr>
          <w:rFonts w:ascii="Helvetical" w:hAnsi="Helvetical"/>
          <w:b/>
        </w:rPr>
      </w:pPr>
      <w:r w:rsidRPr="008551F8">
        <w:rPr>
          <w:rFonts w:ascii="Helvetical" w:hAnsi="Helvetical"/>
          <w:b/>
        </w:rPr>
        <w:t>Venue    :</w:t>
      </w:r>
      <w:r w:rsidRPr="008551F8">
        <w:rPr>
          <w:rFonts w:ascii="Helvetical" w:hAnsi="Helvetical" w:cs="Calibri"/>
          <w:color w:val="000000"/>
        </w:rPr>
        <w:t xml:space="preserve">  </w:t>
      </w:r>
      <w:proofErr w:type="spellStart"/>
      <w:r w:rsidRPr="008551F8">
        <w:rPr>
          <w:rFonts w:ascii="Helvetical" w:hAnsi="Helvetical" w:cs="Calibri"/>
          <w:b/>
          <w:color w:val="000000"/>
        </w:rPr>
        <w:t>FineResults</w:t>
      </w:r>
      <w:proofErr w:type="spellEnd"/>
      <w:r w:rsidRPr="008551F8">
        <w:rPr>
          <w:rFonts w:ascii="Helvetical" w:hAnsi="Helvetical" w:cs="Calibri"/>
          <w:b/>
          <w:color w:val="000000"/>
        </w:rPr>
        <w:t xml:space="preserve"> Research, Nairobi, Kenya Training Centre.</w:t>
      </w:r>
    </w:p>
    <w:p w:rsidR="008551F8" w:rsidRPr="008551F8" w:rsidRDefault="008551F8" w:rsidP="008551F8">
      <w:pPr>
        <w:spacing w:before="100" w:beforeAutospacing="1" w:after="100" w:afterAutospacing="1"/>
        <w:jc w:val="both"/>
        <w:rPr>
          <w:rFonts w:ascii="Helvetical" w:eastAsia="Times New Roman" w:hAnsi="Helvetical" w:cs="Times New Roman"/>
          <w:b/>
          <w:color w:val="auto"/>
          <w:kern w:val="0"/>
          <w:lang w:eastAsia="en-US" w:bidi="ar-SA"/>
        </w:rPr>
      </w:pPr>
      <w:r w:rsidRPr="008551F8">
        <w:rPr>
          <w:rFonts w:ascii="Helvetical" w:eastAsia="Times New Roman" w:hAnsi="Helvetical" w:cs="Times New Roman"/>
          <w:b/>
          <w:color w:val="auto"/>
          <w:kern w:val="0"/>
          <w:lang w:eastAsia="en-US" w:bidi="ar-SA"/>
        </w:rPr>
        <w:t>INTRODUCTION</w:t>
      </w:r>
    </w:p>
    <w:p w:rsidR="008551F8" w:rsidRPr="008551F8" w:rsidRDefault="008551F8" w:rsidP="008551F8">
      <w:pPr>
        <w:ind w:right="86"/>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color w:val="auto"/>
          <w:kern w:val="0"/>
          <w:lang w:eastAsia="en-US" w:bidi="ar-SA"/>
        </w:rPr>
        <w:t>Credit Control and Debt Management course describes the methods of controlling credit, investigates methods of credit checking, examines the use of the course and debt management agencies in recovering debt and describes how to collect debt by letter and telephone. This 5-days course will equip participants with knowledge and skills on how to collect overdue debts.</w:t>
      </w:r>
    </w:p>
    <w:p w:rsidR="008551F8" w:rsidRPr="008551F8" w:rsidRDefault="008551F8" w:rsidP="008551F8">
      <w:pPr>
        <w:spacing w:before="100" w:beforeAutospacing="1" w:after="100" w:afterAutospacing="1"/>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DURATION</w:t>
      </w:r>
    </w:p>
    <w:p w:rsidR="008551F8" w:rsidRPr="008551F8" w:rsidRDefault="008551F8" w:rsidP="008551F8">
      <w:pPr>
        <w:ind w:right="86"/>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color w:val="auto"/>
          <w:kern w:val="0"/>
          <w:lang w:eastAsia="en-US" w:bidi="ar-SA"/>
        </w:rPr>
        <w:t>5 Days</w:t>
      </w:r>
    </w:p>
    <w:p w:rsidR="008551F8" w:rsidRPr="008551F8" w:rsidRDefault="008551F8" w:rsidP="008551F8">
      <w:pPr>
        <w:ind w:right="86"/>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color w:val="auto"/>
          <w:kern w:val="0"/>
          <w:lang w:eastAsia="en-US" w:bidi="ar-SA"/>
        </w:rPr>
        <w:t> </w:t>
      </w:r>
    </w:p>
    <w:p w:rsidR="008551F8" w:rsidRPr="008551F8" w:rsidRDefault="008551F8" w:rsidP="008551F8">
      <w:pPr>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COURSE OBJECTIVES</w:t>
      </w:r>
    </w:p>
    <w:p w:rsidR="008551F8" w:rsidRPr="008551F8" w:rsidRDefault="008551F8" w:rsidP="008551F8">
      <w:pPr>
        <w:spacing w:before="100" w:beforeAutospacing="1"/>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color w:val="auto"/>
          <w:kern w:val="0"/>
          <w:lang w:eastAsia="en-US" w:bidi="ar-SA"/>
        </w:rPr>
        <w:t xml:space="preserve">At the end of the training, participants will be able to: </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 xml:space="preserve">Understand collection of overdue customer invoices </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 xml:space="preserve">Understand Debtor Ledger Questionnaire to evaluate office procedures and identify gaps in the systems </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 xml:space="preserve">Develop strategies to reduce current customer debt </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 xml:space="preserve">Contact customers using overdue invoice strategies </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Use a phone script when handling an overdue invoice sand have all the answers to questions that might be asked</w:t>
      </w:r>
    </w:p>
    <w:p w:rsidR="008551F8" w:rsidRPr="008551F8" w:rsidRDefault="008551F8" w:rsidP="008551F8">
      <w:pPr>
        <w:spacing w:before="100" w:beforeAutospacing="1" w:after="100" w:afterAutospacing="1"/>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WHO SHOULD ATTEND?</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Professionals in the administrative, business and finance sector who are responsible for the management of credit accounts, and ensuring the efficient management of debt</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Credit Controllers, Managers &amp; Supervisors</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Accounts Receivable Officers, Supervisors &amp; Clerks</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Anyone with accounts receivable and credit collection responsibility</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Debt Managers</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Accounting Officers</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Financial Administrators</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Office Managers</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Customer Care Department</w:t>
      </w:r>
    </w:p>
    <w:p w:rsidR="008551F8" w:rsidRPr="008551F8" w:rsidRDefault="008551F8" w:rsidP="008551F8">
      <w:pPr>
        <w:pStyle w:val="ListParagraph"/>
        <w:numPr>
          <w:ilvl w:val="0"/>
          <w:numId w:val="11"/>
        </w:numPr>
        <w:ind w:right="90"/>
        <w:contextualSpacing/>
        <w:jc w:val="both"/>
        <w:rPr>
          <w:rFonts w:ascii="Helvetical" w:hAnsi="Helvetical"/>
        </w:rPr>
      </w:pPr>
      <w:r w:rsidRPr="008551F8">
        <w:rPr>
          <w:rFonts w:ascii="Helvetical" w:hAnsi="Helvetical"/>
        </w:rPr>
        <w:t>Staff Members Willing To Refresh Their Credit Management Skills</w:t>
      </w:r>
    </w:p>
    <w:p w:rsidR="008551F8" w:rsidRPr="008551F8" w:rsidRDefault="008551F8" w:rsidP="008551F8">
      <w:pPr>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color w:val="auto"/>
          <w:kern w:val="0"/>
          <w:lang w:eastAsia="en-US" w:bidi="ar-SA"/>
        </w:rPr>
        <w:t> </w:t>
      </w:r>
    </w:p>
    <w:p w:rsidR="008551F8" w:rsidRPr="008551F8" w:rsidRDefault="008551F8" w:rsidP="008551F8">
      <w:pPr>
        <w:spacing w:before="100" w:beforeAutospacing="1" w:after="100" w:afterAutospacing="1"/>
        <w:ind w:right="90"/>
        <w:jc w:val="both"/>
        <w:rPr>
          <w:rFonts w:ascii="Helvetical" w:eastAsia="Times New Roman" w:hAnsi="Helvetical" w:cs="Times New Roman"/>
          <w:b/>
          <w:color w:val="auto"/>
          <w:kern w:val="0"/>
          <w:lang w:eastAsia="en-US" w:bidi="ar-SA"/>
        </w:rPr>
      </w:pPr>
      <w:r w:rsidRPr="008551F8">
        <w:rPr>
          <w:rFonts w:ascii="Helvetical" w:eastAsia="Times New Roman" w:hAnsi="Helvetical" w:cs="Times New Roman"/>
          <w:b/>
          <w:color w:val="auto"/>
          <w:kern w:val="0"/>
          <w:lang w:eastAsia="en-US" w:bidi="ar-SA"/>
        </w:rPr>
        <w:t xml:space="preserve">COURSE MODULE </w:t>
      </w:r>
    </w:p>
    <w:p w:rsidR="008551F8" w:rsidRPr="008551F8" w:rsidRDefault="008551F8" w:rsidP="008551F8">
      <w:pPr>
        <w:spacing w:before="100" w:beforeAutospacing="1" w:after="100" w:afterAutospacing="1"/>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Module 1:  Introduction to credit control and debt management</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Cost of running a ledger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lastRenderedPageBreak/>
        <w:t>·</w:t>
      </w:r>
      <w:r w:rsidRPr="008551F8">
        <w:rPr>
          <w:rFonts w:ascii="Helvetical" w:eastAsia="Symbol" w:hAnsi="Helvetical" w:cs="Times New Roman"/>
          <w:color w:val="auto"/>
          <w:kern w:val="0"/>
          <w:lang w:eastAsia="en-US" w:bidi="ar-SA"/>
        </w:rPr>
        <w:t xml:space="preserve">        </w:t>
      </w:r>
      <w:proofErr w:type="spellStart"/>
      <w:r w:rsidRPr="008551F8">
        <w:rPr>
          <w:rFonts w:ascii="Helvetical" w:eastAsia="Times New Roman" w:hAnsi="Helvetical" w:cs="Times New Roman"/>
          <w:color w:val="auto"/>
          <w:kern w:val="0"/>
          <w:lang w:eastAsia="en-US" w:bidi="ar-SA"/>
        </w:rPr>
        <w:t>Labour</w:t>
      </w:r>
      <w:proofErr w:type="spellEnd"/>
      <w:r w:rsidRPr="008551F8">
        <w:rPr>
          <w:rFonts w:ascii="Helvetical" w:eastAsia="Times New Roman" w:hAnsi="Helvetical" w:cs="Times New Roman"/>
          <w:color w:val="auto"/>
          <w:kern w:val="0"/>
          <w:lang w:eastAsia="en-US" w:bidi="ar-SA"/>
        </w:rPr>
        <w:t xml:space="preserve"> costs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Bad debts costs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Evaluation of business procedures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Business procedure inefficiencies </w:t>
      </w:r>
    </w:p>
    <w:p w:rsidR="008551F8" w:rsidRPr="008551F8" w:rsidRDefault="008551F8" w:rsidP="008551F8">
      <w:pPr>
        <w:spacing w:before="100" w:beforeAutospacing="1"/>
        <w:contextualSpacing/>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Cs/>
          <w:color w:val="auto"/>
          <w:kern w:val="0"/>
          <w:shd w:val="clear" w:color="auto" w:fill="FFFFFF"/>
          <w:lang w:eastAsia="en-US" w:bidi="ar-SA"/>
        </w:rPr>
        <w:t> </w:t>
      </w:r>
    </w:p>
    <w:p w:rsidR="008551F8" w:rsidRPr="008551F8" w:rsidRDefault="008551F8" w:rsidP="008551F8">
      <w:pPr>
        <w:spacing w:before="100" w:beforeAutospacing="1" w:after="100" w:afterAutospacing="1"/>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Module 2: Credit Control</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Understanding customers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Is my customer credit worthy?</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Credit control routines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Debt recovery through the courts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Statutory demands, Insolvency and Bankruptcy</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VAT and Tax relief for Bad debts</w:t>
      </w:r>
    </w:p>
    <w:p w:rsidR="008551F8" w:rsidRPr="008551F8" w:rsidRDefault="008551F8" w:rsidP="008551F8">
      <w:pPr>
        <w:spacing w:before="100" w:beforeAutospacing="1"/>
        <w:contextualSpacing/>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Cs/>
          <w:color w:val="auto"/>
          <w:kern w:val="0"/>
          <w:shd w:val="clear" w:color="auto" w:fill="FFFFFF"/>
          <w:lang w:eastAsia="en-US" w:bidi="ar-SA"/>
        </w:rPr>
        <w:t> </w:t>
      </w:r>
    </w:p>
    <w:p w:rsidR="008551F8" w:rsidRPr="008551F8" w:rsidRDefault="008551F8" w:rsidP="008551F8">
      <w:pPr>
        <w:spacing w:before="100" w:beforeAutospacing="1" w:after="100" w:afterAutospacing="1"/>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 xml:space="preserve">Module 3: Procedures for credit control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Procedures and policies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 Ledger currencies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Activities on debt collection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Payments, complaints and reports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 Strategies of overdue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Customer excuses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Meetings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Complaints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Phone call preparations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 xml:space="preserve">Phone call script </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Problems of cash flows</w:t>
      </w:r>
    </w:p>
    <w:p w:rsidR="008551F8" w:rsidRPr="008551F8" w:rsidRDefault="008551F8" w:rsidP="008551F8">
      <w:pPr>
        <w:spacing w:before="100" w:beforeAutospacing="1"/>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Cs/>
          <w:color w:val="auto"/>
          <w:kern w:val="0"/>
          <w:shd w:val="clear" w:color="auto" w:fill="FFFFFF"/>
          <w:lang w:eastAsia="en-US" w:bidi="ar-SA"/>
        </w:rPr>
        <w:t> </w:t>
      </w:r>
    </w:p>
    <w:p w:rsidR="008551F8" w:rsidRPr="008551F8" w:rsidRDefault="008551F8" w:rsidP="008551F8">
      <w:pPr>
        <w:spacing w:before="100" w:beforeAutospacing="1" w:after="100" w:afterAutospacing="1"/>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Module 4: Debt Management Agencies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Credit checking agencies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Factoring companies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Specialist Legal Services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The Courts</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Debt Collection Agents</w:t>
      </w:r>
    </w:p>
    <w:p w:rsidR="008551F8" w:rsidRPr="008551F8" w:rsidRDefault="008551F8" w:rsidP="008551F8">
      <w:pPr>
        <w:spacing w:before="100" w:beforeAutospacing="1"/>
        <w:contextualSpacing/>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Cs/>
          <w:color w:val="auto"/>
          <w:kern w:val="0"/>
          <w:shd w:val="clear" w:color="auto" w:fill="FFFFFF"/>
          <w:lang w:eastAsia="en-US" w:bidi="ar-SA"/>
        </w:rPr>
        <w:t> </w:t>
      </w:r>
    </w:p>
    <w:p w:rsidR="008551F8" w:rsidRPr="008551F8" w:rsidRDefault="008551F8" w:rsidP="008551F8">
      <w:pPr>
        <w:spacing w:before="100" w:beforeAutospacing="1" w:after="100" w:afterAutospacing="1"/>
        <w:ind w:right="90"/>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
          <w:color w:val="auto"/>
          <w:kern w:val="0"/>
          <w:lang w:eastAsia="en-US" w:bidi="ar-SA"/>
        </w:rPr>
        <w:t>Module 5: Communication</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Telephone Communication</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Written Communication</w:t>
      </w:r>
    </w:p>
    <w:p w:rsidR="008551F8" w:rsidRPr="008551F8" w:rsidRDefault="008551F8" w:rsidP="008551F8">
      <w:pPr>
        <w:ind w:left="1104" w:right="90" w:hanging="360"/>
        <w:contextualSpacing/>
        <w:jc w:val="both"/>
        <w:rPr>
          <w:rFonts w:ascii="Helvetical" w:eastAsia="Times New Roman" w:hAnsi="Helvetical" w:cs="Times New Roman"/>
          <w:color w:val="auto"/>
          <w:kern w:val="0"/>
          <w:lang w:eastAsia="en-US" w:bidi="ar-SA"/>
        </w:rPr>
      </w:pPr>
      <w:r w:rsidRPr="008551F8">
        <w:rPr>
          <w:rFonts w:ascii="Helvetical" w:eastAsia="Symbol" w:hAnsi="Helvetical" w:cs="Symbol"/>
          <w:color w:val="auto"/>
          <w:kern w:val="0"/>
          <w:lang w:eastAsia="en-US" w:bidi="ar-SA"/>
        </w:rPr>
        <w:t>·</w:t>
      </w:r>
      <w:r w:rsidRPr="008551F8">
        <w:rPr>
          <w:rFonts w:ascii="Helvetical" w:eastAsia="Symbol" w:hAnsi="Helvetical" w:cs="Times New Roman"/>
          <w:color w:val="auto"/>
          <w:kern w:val="0"/>
          <w:lang w:eastAsia="en-US" w:bidi="ar-SA"/>
        </w:rPr>
        <w:t xml:space="preserve">        </w:t>
      </w:r>
      <w:r w:rsidRPr="008551F8">
        <w:rPr>
          <w:rFonts w:ascii="Helvetical" w:eastAsia="Times New Roman" w:hAnsi="Helvetical" w:cs="Times New Roman"/>
          <w:color w:val="auto"/>
          <w:kern w:val="0"/>
          <w:lang w:eastAsia="en-US" w:bidi="ar-SA"/>
        </w:rPr>
        <w:t>How to deal with customer response</w:t>
      </w:r>
    </w:p>
    <w:p w:rsidR="008551F8" w:rsidRPr="008551F8" w:rsidRDefault="008551F8" w:rsidP="008551F8">
      <w:pPr>
        <w:spacing w:before="100" w:beforeAutospacing="1"/>
        <w:jc w:val="both"/>
        <w:rPr>
          <w:rFonts w:ascii="Helvetical" w:eastAsia="Times New Roman" w:hAnsi="Helvetical" w:cs="Times New Roman"/>
          <w:color w:val="auto"/>
          <w:kern w:val="0"/>
          <w:lang w:eastAsia="en-US" w:bidi="ar-SA"/>
        </w:rPr>
      </w:pPr>
      <w:r w:rsidRPr="008551F8">
        <w:rPr>
          <w:rFonts w:ascii="Helvetical" w:eastAsia="Times New Roman" w:hAnsi="Helvetical" w:cs="Times New Roman"/>
          <w:bCs/>
          <w:color w:val="auto"/>
          <w:kern w:val="0"/>
          <w:shd w:val="clear" w:color="auto" w:fill="FFFFFF"/>
          <w:lang w:eastAsia="en-US" w:bidi="ar-SA"/>
        </w:rPr>
        <w:t> </w:t>
      </w:r>
    </w:p>
    <w:p w:rsidR="008551F8" w:rsidRPr="008551F8" w:rsidRDefault="008551F8" w:rsidP="008551F8">
      <w:pPr>
        <w:spacing w:before="100" w:beforeAutospacing="1"/>
        <w:contextualSpacing/>
        <w:jc w:val="both"/>
        <w:rPr>
          <w:rStyle w:val="StrongEmphasis"/>
          <w:rFonts w:ascii="Helvetical" w:hAnsi="Helvetical"/>
          <w:color w:val="21409A"/>
        </w:rPr>
      </w:pPr>
      <w:r w:rsidRPr="008551F8">
        <w:rPr>
          <w:rStyle w:val="StrongEmphasis"/>
          <w:rFonts w:ascii="Helvetical" w:hAnsi="Helvetical"/>
          <w:color w:val="21409A"/>
        </w:rPr>
        <w:t>NB: We are offering you a half day, fun and interactive team building event!</w:t>
      </w:r>
    </w:p>
    <w:p w:rsidR="008551F8" w:rsidRPr="008551F8" w:rsidRDefault="008551F8" w:rsidP="008551F8">
      <w:pPr>
        <w:spacing w:before="100" w:beforeAutospacing="1"/>
        <w:contextualSpacing/>
        <w:jc w:val="both"/>
        <w:rPr>
          <w:rFonts w:ascii="Helvetical" w:eastAsia="Times New Roman" w:hAnsi="Helvetical" w:cs="Times New Roman"/>
          <w:color w:val="auto"/>
          <w:kern w:val="0"/>
          <w:lang w:eastAsia="en-US" w:bidi="ar-SA"/>
        </w:rPr>
      </w:pPr>
    </w:p>
    <w:p w:rsidR="008551F8" w:rsidRPr="008551F8" w:rsidRDefault="008551F8" w:rsidP="008551F8">
      <w:pPr>
        <w:pStyle w:val="Heading2"/>
        <w:jc w:val="both"/>
        <w:rPr>
          <w:rFonts w:ascii="Helvetical" w:hAnsi="Helvetical"/>
          <w:b w:val="0"/>
          <w:sz w:val="24"/>
          <w:szCs w:val="24"/>
        </w:rPr>
      </w:pPr>
      <w:r w:rsidRPr="008551F8">
        <w:rPr>
          <w:rStyle w:val="StrongEmphasis"/>
          <w:rFonts w:ascii="Helvetical" w:hAnsi="Helvetical"/>
          <w:b/>
          <w:sz w:val="24"/>
          <w:szCs w:val="24"/>
        </w:rPr>
        <w:lastRenderedPageBreak/>
        <w:t>Be part of the Training</w:t>
      </w:r>
    </w:p>
    <w:p w:rsidR="008551F8" w:rsidRPr="008551F8" w:rsidRDefault="008551F8" w:rsidP="008551F8">
      <w:pPr>
        <w:pStyle w:val="BodyText"/>
        <w:numPr>
          <w:ilvl w:val="0"/>
          <w:numId w:val="2"/>
        </w:numPr>
        <w:tabs>
          <w:tab w:val="left" w:pos="0"/>
        </w:tabs>
        <w:spacing w:line="240" w:lineRule="auto"/>
        <w:jc w:val="both"/>
        <w:rPr>
          <w:rFonts w:ascii="Helvetical" w:hAnsi="Helvetical"/>
        </w:rPr>
      </w:pPr>
      <w:r w:rsidRPr="008551F8">
        <w:rPr>
          <w:rFonts w:ascii="Helvetical" w:hAnsi="Helvetical"/>
        </w:rPr>
        <w:t xml:space="preserve">Click </w:t>
      </w:r>
      <w:hyperlink r:id="rId8" w:history="1">
        <w:r w:rsidRPr="008551F8">
          <w:rPr>
            <w:rStyle w:val="Hyperlink"/>
            <w:rFonts w:ascii="Helvetical" w:hAnsi="Helvetical"/>
            <w:b/>
          </w:rPr>
          <w:t>HERE</w:t>
        </w:r>
      </w:hyperlink>
      <w:r w:rsidRPr="008551F8">
        <w:rPr>
          <w:rFonts w:ascii="Helvetical" w:hAnsi="Helvetical"/>
        </w:rPr>
        <w:t xml:space="preserve"> for the individual registration. </w:t>
      </w:r>
    </w:p>
    <w:p w:rsidR="008551F8" w:rsidRPr="008551F8" w:rsidRDefault="008551F8" w:rsidP="008551F8">
      <w:pPr>
        <w:pStyle w:val="BodyText"/>
        <w:tabs>
          <w:tab w:val="left" w:pos="0"/>
        </w:tabs>
        <w:spacing w:line="240" w:lineRule="auto"/>
        <w:ind w:left="707" w:hanging="283"/>
        <w:jc w:val="both"/>
        <w:rPr>
          <w:rFonts w:ascii="Helvetical" w:hAnsi="Helvetical"/>
        </w:rPr>
      </w:pPr>
    </w:p>
    <w:p w:rsidR="008551F8" w:rsidRPr="008551F8" w:rsidRDefault="008551F8" w:rsidP="008551F8">
      <w:pPr>
        <w:pStyle w:val="BodyText"/>
        <w:tabs>
          <w:tab w:val="left" w:pos="0"/>
        </w:tabs>
        <w:spacing w:line="240" w:lineRule="auto"/>
        <w:jc w:val="both"/>
        <w:rPr>
          <w:rFonts w:ascii="Helvetical" w:hAnsi="Helvetical"/>
          <w:b/>
        </w:rPr>
      </w:pPr>
      <w:r w:rsidRPr="008551F8">
        <w:rPr>
          <w:rFonts w:ascii="Helvetical" w:hAnsi="Helvetical"/>
          <w:b/>
          <w:bCs/>
        </w:rPr>
        <w:t xml:space="preserve">Engage with us on </w:t>
      </w:r>
      <w:r w:rsidRPr="008551F8">
        <w:rPr>
          <w:rFonts w:ascii="Helvetical" w:hAnsi="Helvetical"/>
          <w:b/>
        </w:rPr>
        <w:t xml:space="preserve"> </w:t>
      </w:r>
    </w:p>
    <w:p w:rsidR="008551F8" w:rsidRPr="008551F8" w:rsidRDefault="008551F8" w:rsidP="008551F8">
      <w:pPr>
        <w:pStyle w:val="Textbody"/>
        <w:spacing w:line="240" w:lineRule="auto"/>
        <w:jc w:val="both"/>
        <w:rPr>
          <w:rStyle w:val="StrongEmphasis"/>
          <w:rFonts w:ascii="Helvetical" w:hAnsi="Helvetical"/>
        </w:rPr>
      </w:pPr>
      <w:r w:rsidRPr="008551F8">
        <w:rPr>
          <w:rStyle w:val="StrongEmphasis"/>
          <w:rFonts w:ascii="Helvetical" w:hAnsi="Helvetical"/>
        </w:rPr>
        <w:t xml:space="preserve">Visit our </w:t>
      </w:r>
      <w:hyperlink r:id="rId9" w:history="1">
        <w:r w:rsidRPr="008551F8">
          <w:rPr>
            <w:rStyle w:val="Hyperlink"/>
            <w:rFonts w:ascii="Helvetical" w:hAnsi="Helvetical"/>
          </w:rPr>
          <w:t>face book page</w:t>
        </w:r>
      </w:hyperlink>
      <w:r w:rsidRPr="008551F8">
        <w:rPr>
          <w:rStyle w:val="StrongEmphasis"/>
          <w:rFonts w:ascii="Helvetical" w:hAnsi="Helvetical"/>
        </w:rPr>
        <w:t xml:space="preserve"> </w:t>
      </w:r>
    </w:p>
    <w:p w:rsidR="008551F8" w:rsidRPr="008551F8" w:rsidRDefault="008551F8" w:rsidP="008551F8">
      <w:pPr>
        <w:pStyle w:val="Textbody"/>
        <w:spacing w:line="240" w:lineRule="auto"/>
        <w:jc w:val="both"/>
        <w:rPr>
          <w:rStyle w:val="StrongEmphasis"/>
          <w:rFonts w:ascii="Helvetical" w:hAnsi="Helvetical"/>
        </w:rPr>
      </w:pPr>
      <w:r w:rsidRPr="008551F8">
        <w:rPr>
          <w:rStyle w:val="StrongEmphasis"/>
          <w:rFonts w:ascii="Helvetical" w:hAnsi="Helvetical"/>
        </w:rPr>
        <w:t xml:space="preserve">Visit our </w:t>
      </w:r>
      <w:hyperlink r:id="rId10" w:history="1">
        <w:proofErr w:type="spellStart"/>
        <w:r w:rsidRPr="008551F8">
          <w:rPr>
            <w:rStyle w:val="Hyperlink"/>
            <w:rFonts w:ascii="Helvetical" w:hAnsi="Helvetical"/>
          </w:rPr>
          <w:t>linkedin</w:t>
        </w:r>
        <w:proofErr w:type="spellEnd"/>
        <w:r w:rsidRPr="008551F8">
          <w:rPr>
            <w:rStyle w:val="Hyperlink"/>
            <w:rFonts w:ascii="Helvetical" w:hAnsi="Helvetical"/>
          </w:rPr>
          <w:t xml:space="preserve"> page </w:t>
        </w:r>
      </w:hyperlink>
      <w:r w:rsidRPr="008551F8">
        <w:rPr>
          <w:rStyle w:val="StrongEmphasis"/>
          <w:rFonts w:ascii="Helvetical" w:hAnsi="Helvetical"/>
        </w:rPr>
        <w:t xml:space="preserve"> </w:t>
      </w:r>
    </w:p>
    <w:p w:rsidR="008551F8" w:rsidRPr="008551F8" w:rsidRDefault="008551F8" w:rsidP="008551F8">
      <w:pPr>
        <w:pStyle w:val="Textbody"/>
        <w:spacing w:line="240" w:lineRule="auto"/>
        <w:jc w:val="both"/>
        <w:rPr>
          <w:rFonts w:ascii="Helvetical" w:hAnsi="Helvetical"/>
        </w:rPr>
      </w:pPr>
      <w:r w:rsidRPr="008551F8">
        <w:rPr>
          <w:rStyle w:val="StrongEmphasis"/>
          <w:rFonts w:ascii="Helvetical" w:hAnsi="Helvetical"/>
        </w:rPr>
        <w:t xml:space="preserve">Visit our </w:t>
      </w:r>
      <w:hyperlink r:id="rId11" w:history="1">
        <w:r w:rsidRPr="008551F8">
          <w:rPr>
            <w:rStyle w:val="Hyperlink"/>
            <w:rFonts w:ascii="Helvetical" w:hAnsi="Helvetical"/>
          </w:rPr>
          <w:t>twitter account</w:t>
        </w:r>
      </w:hyperlink>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8551F8" w:rsidRPr="008551F8" w:rsidRDefault="008551F8" w:rsidP="008551F8">
      <w:pPr>
        <w:jc w:val="both"/>
        <w:rPr>
          <w:rFonts w:ascii="Helvetical" w:hAnsi="Helvetical"/>
        </w:rPr>
      </w:pPr>
    </w:p>
    <w:p w:rsidR="00114D90" w:rsidRPr="008551F8" w:rsidRDefault="00E76E8F" w:rsidP="008551F8">
      <w:pPr>
        <w:jc w:val="both"/>
        <w:rPr>
          <w:rFonts w:ascii="Helvetical" w:hAnsi="Helvetical"/>
        </w:rPr>
      </w:pPr>
    </w:p>
    <w:sectPr w:rsidR="00114D90" w:rsidRPr="008551F8" w:rsidSect="00D7413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l">
    <w:altName w:val="Times New Roman"/>
    <w:charset w:val="01"/>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DDA"/>
    <w:multiLevelType w:val="multilevel"/>
    <w:tmpl w:val="2C78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F63D2D"/>
    <w:multiLevelType w:val="multilevel"/>
    <w:tmpl w:val="6E3C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C936EF"/>
    <w:multiLevelType w:val="multilevel"/>
    <w:tmpl w:val="67C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E41125"/>
    <w:multiLevelType w:val="hybridMultilevel"/>
    <w:tmpl w:val="A2D8DEC0"/>
    <w:lvl w:ilvl="0" w:tplc="104C7C22">
      <w:numFmt w:val="bullet"/>
      <w:lvlText w:val="·"/>
      <w:lvlJc w:val="left"/>
      <w:pPr>
        <w:ind w:left="915" w:hanging="555"/>
      </w:pPr>
      <w:rPr>
        <w:rFonts w:ascii="Helvetical" w:eastAsia="Symbol" w:hAnsi="Helvetica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15AC5"/>
    <w:multiLevelType w:val="multilevel"/>
    <w:tmpl w:val="2480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F30E5B"/>
    <w:multiLevelType w:val="multilevel"/>
    <w:tmpl w:val="B18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63CF0"/>
    <w:multiLevelType w:val="multilevel"/>
    <w:tmpl w:val="1E1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4B2845"/>
    <w:multiLevelType w:val="hybridMultilevel"/>
    <w:tmpl w:val="420A0F3C"/>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8">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6C763C6A"/>
    <w:multiLevelType w:val="hybridMultilevel"/>
    <w:tmpl w:val="3BB4C1A4"/>
    <w:lvl w:ilvl="0" w:tplc="24E6E83E">
      <w:numFmt w:val="bullet"/>
      <w:lvlText w:val="·"/>
      <w:lvlJc w:val="left"/>
      <w:pPr>
        <w:ind w:left="1299" w:hanging="555"/>
      </w:pPr>
      <w:rPr>
        <w:rFonts w:ascii="Helvetical" w:eastAsia="Symbol" w:hAnsi="Helvetical" w:cs="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1">
    <w:nsid w:val="7E542424"/>
    <w:multiLevelType w:val="hybridMultilevel"/>
    <w:tmpl w:val="67EC232E"/>
    <w:lvl w:ilvl="0" w:tplc="24E6E83E">
      <w:numFmt w:val="bullet"/>
      <w:lvlText w:val="·"/>
      <w:lvlJc w:val="left"/>
      <w:pPr>
        <w:ind w:left="2043" w:hanging="555"/>
      </w:pPr>
      <w:rPr>
        <w:rFonts w:ascii="Helvetical" w:eastAsia="Symbol" w:hAnsi="Helvetical" w:cs="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0"/>
  </w:num>
  <w:num w:numId="6">
    <w:abstractNumId w:val="1"/>
  </w:num>
  <w:num w:numId="7">
    <w:abstractNumId w:val="2"/>
  </w:num>
  <w:num w:numId="8">
    <w:abstractNumId w:val="6"/>
  </w:num>
  <w:num w:numId="9">
    <w:abstractNumId w:val="3"/>
  </w:num>
  <w:num w:numId="10">
    <w:abstractNumId w:val="7"/>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51F8"/>
    <w:rsid w:val="008551F8"/>
    <w:rsid w:val="009A78DF"/>
    <w:rsid w:val="00A57A91"/>
    <w:rsid w:val="00E76E8F"/>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F8"/>
    <w:pPr>
      <w:spacing w:after="0" w:line="240" w:lineRule="auto"/>
    </w:pPr>
    <w:rPr>
      <w:rFonts w:ascii="Liberation Serif" w:eastAsia="DejaVu Sans" w:hAnsi="Liberation Serif" w:cs="FreeSans"/>
      <w:color w:val="00000A"/>
      <w:kern w:val="2"/>
      <w:sz w:val="24"/>
      <w:szCs w:val="24"/>
      <w:lang w:eastAsia="zh-CN" w:bidi="hi-IN"/>
    </w:rPr>
  </w:style>
  <w:style w:type="paragraph" w:styleId="Heading2">
    <w:name w:val="heading 2"/>
    <w:basedOn w:val="Normal"/>
    <w:link w:val="Heading2Char"/>
    <w:qFormat/>
    <w:rsid w:val="008551F8"/>
    <w:pPr>
      <w:keepNext/>
      <w:numPr>
        <w:ilvl w:val="1"/>
        <w:numId w:val="1"/>
      </w:numPr>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51F8"/>
    <w:rPr>
      <w:rFonts w:ascii="Liberation Serif" w:eastAsia="DejaVu Sans" w:hAnsi="Liberation Serif" w:cs="FreeSans"/>
      <w:b/>
      <w:bCs/>
      <w:color w:val="00000A"/>
      <w:kern w:val="2"/>
      <w:sz w:val="36"/>
      <w:szCs w:val="36"/>
      <w:lang w:eastAsia="zh-CN" w:bidi="hi-IN"/>
    </w:rPr>
  </w:style>
  <w:style w:type="character" w:customStyle="1" w:styleId="StrongEmphasis">
    <w:name w:val="Strong Emphasis"/>
    <w:qFormat/>
    <w:rsid w:val="008551F8"/>
    <w:rPr>
      <w:b/>
      <w:bCs/>
    </w:rPr>
  </w:style>
  <w:style w:type="character" w:customStyle="1" w:styleId="InternetLink">
    <w:name w:val="Internet Link"/>
    <w:rsid w:val="008551F8"/>
    <w:rPr>
      <w:color w:val="000080"/>
      <w:u w:val="single"/>
    </w:rPr>
  </w:style>
  <w:style w:type="paragraph" w:styleId="BodyText">
    <w:name w:val="Body Text"/>
    <w:basedOn w:val="Normal"/>
    <w:link w:val="BodyTextChar"/>
    <w:rsid w:val="008551F8"/>
    <w:pPr>
      <w:spacing w:after="140" w:line="288" w:lineRule="auto"/>
    </w:pPr>
  </w:style>
  <w:style w:type="character" w:customStyle="1" w:styleId="BodyTextChar">
    <w:name w:val="Body Text Char"/>
    <w:basedOn w:val="DefaultParagraphFont"/>
    <w:link w:val="BodyText"/>
    <w:rsid w:val="008551F8"/>
    <w:rPr>
      <w:rFonts w:ascii="Liberation Serif" w:eastAsia="DejaVu Sans" w:hAnsi="Liberation Serif" w:cs="FreeSans"/>
      <w:color w:val="00000A"/>
      <w:kern w:val="2"/>
      <w:sz w:val="24"/>
      <w:szCs w:val="24"/>
      <w:lang w:eastAsia="zh-CN" w:bidi="hi-IN"/>
    </w:rPr>
  </w:style>
  <w:style w:type="character" w:styleId="Hyperlink">
    <w:name w:val="Hyperlink"/>
    <w:basedOn w:val="DefaultParagraphFont"/>
    <w:uiPriority w:val="99"/>
    <w:unhideWhenUsed/>
    <w:rsid w:val="008551F8"/>
    <w:rPr>
      <w:color w:val="0000FF"/>
      <w:u w:val="single"/>
    </w:rPr>
  </w:style>
  <w:style w:type="paragraph" w:customStyle="1" w:styleId="Textbody">
    <w:name w:val="Text body"/>
    <w:basedOn w:val="Normal"/>
    <w:rsid w:val="008551F8"/>
    <w:pPr>
      <w:suppressAutoHyphens/>
      <w:autoSpaceDN w:val="0"/>
      <w:spacing w:after="140" w:line="288" w:lineRule="auto"/>
      <w:textAlignment w:val="baseline"/>
    </w:pPr>
    <w:rPr>
      <w:color w:val="auto"/>
      <w:kern w:val="3"/>
    </w:rPr>
  </w:style>
  <w:style w:type="paragraph" w:styleId="ListParagraph">
    <w:name w:val="List Paragraph"/>
    <w:basedOn w:val="Normal"/>
    <w:uiPriority w:val="34"/>
    <w:qFormat/>
    <w:rsid w:val="008551F8"/>
    <w:pPr>
      <w:spacing w:before="100" w:beforeAutospacing="1" w:after="100" w:afterAutospacing="1"/>
    </w:pPr>
    <w:rPr>
      <w:rFonts w:ascii="Times New Roman" w:eastAsia="Times New Roman" w:hAnsi="Times New Roman" w:cs="Times New Roman"/>
      <w:color w:val="auto"/>
      <w:kern w:val="0"/>
      <w:lang w:eastAsia="en-US" w:bidi="ar-SA"/>
    </w:rPr>
  </w:style>
  <w:style w:type="character" w:styleId="Strong">
    <w:name w:val="Strong"/>
    <w:basedOn w:val="DefaultParagraphFont"/>
    <w:uiPriority w:val="22"/>
    <w:qFormat/>
    <w:rsid w:val="008551F8"/>
    <w:rPr>
      <w:b/>
      <w:bCs/>
    </w:rPr>
  </w:style>
</w:styles>
</file>

<file path=word/webSettings.xml><?xml version="1.0" encoding="utf-8"?>
<w:webSettings xmlns:r="http://schemas.openxmlformats.org/officeDocument/2006/relationships" xmlns:w="http://schemas.openxmlformats.org/wordprocessingml/2006/main">
  <w:divs>
    <w:div w:id="989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aOr9h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ining@fineresultsresear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eresultsresearch.org/training/?Digital-marketing-and-Brand-Online-Visibility-&amp;course=675&amp;course-id=101769&amp;courses=Business" TargetMode="External"/><Relationship Id="rId11" Type="http://schemas.openxmlformats.org/officeDocument/2006/relationships/hyperlink" Target="https://bit.ly/38oZRi7" TargetMode="External"/><Relationship Id="rId5" Type="http://schemas.openxmlformats.org/officeDocument/2006/relationships/hyperlink" Target="https://bit.ly/3f7wxQz" TargetMode="External"/><Relationship Id="rId10" Type="http://schemas.openxmlformats.org/officeDocument/2006/relationships/hyperlink" Target="https://bit.ly/38qa4uE" TargetMode="External"/><Relationship Id="rId4" Type="http://schemas.openxmlformats.org/officeDocument/2006/relationships/webSettings" Target="webSettings.xml"/><Relationship Id="rId9"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2020-05-01T09:54:00Z</dcterms:created>
  <dcterms:modified xsi:type="dcterms:W3CDTF">2020-05-01T10:17:00Z</dcterms:modified>
</cp:coreProperties>
</file>