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22" w:rsidRPr="000A745B" w:rsidRDefault="000A745B" w:rsidP="000A745B">
      <w:pPr>
        <w:pStyle w:val="normal0"/>
        <w:jc w:val="center"/>
        <w:rPr>
          <w:rFonts w:ascii="Times New Roman" w:hAnsi="Times New Roman" w:cs="Times New Roman"/>
          <w:b/>
          <w:sz w:val="32"/>
          <w:szCs w:val="24"/>
        </w:rPr>
      </w:pPr>
      <w:r w:rsidRPr="000A745B">
        <w:rPr>
          <w:rFonts w:ascii="Times New Roman" w:hAnsi="Times New Roman" w:cs="Times New Roman"/>
          <w:b/>
          <w:sz w:val="32"/>
          <w:szCs w:val="24"/>
        </w:rPr>
        <w:t>Want to know about the awareness of climate change</w:t>
      </w:r>
    </w:p>
    <w:p w:rsidR="000A745B" w:rsidRPr="000A745B" w:rsidRDefault="000A745B" w:rsidP="000A745B">
      <w:pPr>
        <w:pStyle w:val="normal0"/>
        <w:jc w:val="both"/>
        <w:rPr>
          <w:rFonts w:ascii="Times New Roman" w:hAnsi="Times New Roman" w:cs="Times New Roman"/>
          <w:sz w:val="24"/>
          <w:szCs w:val="24"/>
        </w:rPr>
      </w:pPr>
    </w:p>
    <w:p w:rsidR="009A1622" w:rsidRPr="000A745B" w:rsidRDefault="00303A2D" w:rsidP="000A745B">
      <w:pPr>
        <w:pStyle w:val="normal0"/>
        <w:ind w:firstLine="720"/>
        <w:jc w:val="both"/>
        <w:rPr>
          <w:rFonts w:ascii="Times New Roman" w:hAnsi="Times New Roman" w:cs="Times New Roman"/>
          <w:sz w:val="24"/>
          <w:szCs w:val="24"/>
        </w:rPr>
      </w:pPr>
      <w:r w:rsidRPr="000A745B">
        <w:rPr>
          <w:rFonts w:ascii="Times New Roman" w:hAnsi="Times New Roman" w:cs="Times New Roman"/>
          <w:sz w:val="24"/>
          <w:szCs w:val="24"/>
        </w:rPr>
        <w:t>Climate change is an imperative perspective of analysis. It has overthrown environmental balance and commenced expanding the global exterior warmth by nearly five degrees centigrade over the last three decades. This has resulted in the skyrocketing pace of</w:t>
      </w:r>
      <w:r w:rsidRPr="000A745B">
        <w:rPr>
          <w:rFonts w:ascii="Times New Roman" w:hAnsi="Times New Roman" w:cs="Times New Roman"/>
          <w:sz w:val="24"/>
          <w:szCs w:val="24"/>
        </w:rPr>
        <w:t xml:space="preserve"> softening of the ice cap, on peaks and thus the increase in ocean levels. The meaning of climate change is a shift in a region’s normal climate and or weather. The common populace confuses the distinction between weather and climate. Weather is a short-te</w:t>
      </w:r>
      <w:r w:rsidRPr="000A745B">
        <w:rPr>
          <w:rFonts w:ascii="Times New Roman" w:hAnsi="Times New Roman" w:cs="Times New Roman"/>
          <w:sz w:val="24"/>
          <w:szCs w:val="24"/>
        </w:rPr>
        <w:t>rm variation we observe in moisture, rainfall, and the wind. Climate is the weather of a particular region equalized over a prolonged duration of time. And in respects to climate change particularly, we see these long-term shifts happening over thousands o</w:t>
      </w:r>
      <w:r w:rsidRPr="000A745B">
        <w:rPr>
          <w:rFonts w:ascii="Times New Roman" w:hAnsi="Times New Roman" w:cs="Times New Roman"/>
          <w:sz w:val="24"/>
          <w:szCs w:val="24"/>
        </w:rPr>
        <w:t xml:space="preserve">f years. Some of the </w:t>
      </w:r>
      <w:hyperlink r:id="rId5" w:history="1">
        <w:r w:rsidRPr="00BD72E3">
          <w:rPr>
            <w:rStyle w:val="Hyperlink"/>
            <w:rFonts w:ascii="Times New Roman" w:hAnsi="Times New Roman" w:cs="Times New Roman"/>
            <w:b/>
            <w:sz w:val="24"/>
            <w:szCs w:val="24"/>
            <w:u w:val="none"/>
          </w:rPr>
          <w:t>effects of climate change on the environment</w:t>
        </w:r>
      </w:hyperlink>
      <w:r w:rsidRPr="000A745B">
        <w:rPr>
          <w:rFonts w:ascii="Times New Roman" w:hAnsi="Times New Roman" w:cs="Times New Roman"/>
          <w:sz w:val="24"/>
          <w:szCs w:val="24"/>
        </w:rPr>
        <w:t xml:space="preserve"> are truly natural. These spontaneous variations emerge from the Earth’s orbit and the volume of power that is emanating from the sun. Nevertheless, most experts assume the speedy acceleratio</w:t>
      </w:r>
      <w:r w:rsidRPr="000A745B">
        <w:rPr>
          <w:rFonts w:ascii="Times New Roman" w:hAnsi="Times New Roman" w:cs="Times New Roman"/>
          <w:sz w:val="24"/>
          <w:szCs w:val="24"/>
        </w:rPr>
        <w:t xml:space="preserve">n of CO2 ppm began back in the Industrial Revolution and has not slowed down since. Beginning from the manufacturing revolution, the incineration of coal, gasoline, and oil, is how we generate the energy that we are so reliant on now. The means of burning </w:t>
      </w:r>
      <w:r w:rsidRPr="000A745B">
        <w:rPr>
          <w:rFonts w:ascii="Times New Roman" w:hAnsi="Times New Roman" w:cs="Times New Roman"/>
          <w:sz w:val="24"/>
          <w:szCs w:val="24"/>
        </w:rPr>
        <w:t>these fuels is what confines warmth in our atmosphere and that ends in the incremental rise of heat on our planet. It also presents a shocking thought of the likely holocaust the world will be suffering in presumably, the ensuing century. These fundamental</w:t>
      </w:r>
      <w:r w:rsidRPr="000A745B">
        <w:rPr>
          <w:rFonts w:ascii="Times New Roman" w:hAnsi="Times New Roman" w:cs="Times New Roman"/>
          <w:sz w:val="24"/>
          <w:szCs w:val="24"/>
        </w:rPr>
        <w:t xml:space="preserve"> differences emerge from the Earth’s orbit and the quantity of heat that is emanating from the sun.</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b/>
          <w:sz w:val="24"/>
          <w:szCs w:val="24"/>
        </w:rPr>
      </w:pPr>
      <w:r w:rsidRPr="000A745B">
        <w:rPr>
          <w:rFonts w:ascii="Times New Roman" w:hAnsi="Times New Roman" w:cs="Times New Roman"/>
          <w:b/>
          <w:sz w:val="24"/>
          <w:szCs w:val="24"/>
        </w:rPr>
        <w:t xml:space="preserve">The Importance </w:t>
      </w:r>
      <w:r w:rsidR="000A745B" w:rsidRPr="000A745B">
        <w:rPr>
          <w:rFonts w:ascii="Times New Roman" w:hAnsi="Times New Roman" w:cs="Times New Roman"/>
          <w:b/>
          <w:sz w:val="24"/>
          <w:szCs w:val="24"/>
        </w:rPr>
        <w:t>of</w:t>
      </w:r>
      <w:r w:rsidRPr="000A745B">
        <w:rPr>
          <w:rFonts w:ascii="Times New Roman" w:hAnsi="Times New Roman" w:cs="Times New Roman"/>
          <w:b/>
          <w:sz w:val="24"/>
          <w:szCs w:val="24"/>
        </w:rPr>
        <w:t xml:space="preserve"> Spreading Awareness </w:t>
      </w:r>
      <w:r w:rsidR="000A745B" w:rsidRPr="000A745B">
        <w:rPr>
          <w:rFonts w:ascii="Times New Roman" w:hAnsi="Times New Roman" w:cs="Times New Roman"/>
          <w:b/>
          <w:sz w:val="24"/>
          <w:szCs w:val="24"/>
        </w:rPr>
        <w:t>of</w:t>
      </w:r>
      <w:r w:rsidRPr="000A745B">
        <w:rPr>
          <w:rFonts w:ascii="Times New Roman" w:hAnsi="Times New Roman" w:cs="Times New Roman"/>
          <w:b/>
          <w:sz w:val="24"/>
          <w:szCs w:val="24"/>
        </w:rPr>
        <w:t xml:space="preserve"> Climate Change</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ind w:firstLine="720"/>
        <w:jc w:val="both"/>
        <w:rPr>
          <w:rFonts w:ascii="Times New Roman" w:hAnsi="Times New Roman" w:cs="Times New Roman"/>
          <w:sz w:val="24"/>
          <w:szCs w:val="24"/>
        </w:rPr>
      </w:pPr>
      <w:r w:rsidRPr="000A745B">
        <w:rPr>
          <w:rFonts w:ascii="Times New Roman" w:hAnsi="Times New Roman" w:cs="Times New Roman"/>
          <w:sz w:val="24"/>
          <w:szCs w:val="24"/>
        </w:rPr>
        <w:t>The attention of the global population at the climate negotiations has been on discussing develop</w:t>
      </w:r>
      <w:r w:rsidRPr="000A745B">
        <w:rPr>
          <w:rFonts w:ascii="Times New Roman" w:hAnsi="Times New Roman" w:cs="Times New Roman"/>
          <w:sz w:val="24"/>
          <w:szCs w:val="24"/>
        </w:rPr>
        <w:t>ment to-date on the formidable aims established in the Paris Climate Agreement. To adhere to these aims over the following years, we will require meaningful effort from administrations, enterprises, and societies in the short term and arbitrations and disc</w:t>
      </w:r>
      <w:r w:rsidRPr="000A745B">
        <w:rPr>
          <w:rFonts w:ascii="Times New Roman" w:hAnsi="Times New Roman" w:cs="Times New Roman"/>
          <w:sz w:val="24"/>
          <w:szCs w:val="24"/>
        </w:rPr>
        <w:t>overies from the subsequent generation of sustainability managers in the average and long term. And to secure the present youth to convert into tomorrow’s sustainability guides, we need to completely leverage the influence and capacity of education to prom</w:t>
      </w:r>
      <w:r w:rsidRPr="000A745B">
        <w:rPr>
          <w:rFonts w:ascii="Times New Roman" w:hAnsi="Times New Roman" w:cs="Times New Roman"/>
          <w:sz w:val="24"/>
          <w:szCs w:val="24"/>
        </w:rPr>
        <w:t xml:space="preserve">ote knowledge and enable young personalities to discuss difficulties of climate variation. </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ind w:firstLine="720"/>
        <w:jc w:val="both"/>
        <w:rPr>
          <w:rFonts w:ascii="Times New Roman" w:hAnsi="Times New Roman" w:cs="Times New Roman"/>
          <w:sz w:val="24"/>
          <w:szCs w:val="24"/>
        </w:rPr>
      </w:pPr>
      <w:r w:rsidRPr="000A745B">
        <w:rPr>
          <w:rFonts w:ascii="Times New Roman" w:hAnsi="Times New Roman" w:cs="Times New Roman"/>
          <w:sz w:val="24"/>
          <w:szCs w:val="24"/>
        </w:rPr>
        <w:t>Education has two distinct impacts on the struggle against climate change. Firstly, it influences individuals’ overall comprehension of the problem, and furthermor</w:t>
      </w:r>
      <w:r w:rsidRPr="000A745B">
        <w:rPr>
          <w:rFonts w:ascii="Times New Roman" w:hAnsi="Times New Roman" w:cs="Times New Roman"/>
          <w:sz w:val="24"/>
          <w:szCs w:val="24"/>
        </w:rPr>
        <w:t>e, it defines how capable they are to uncover the fundamental resolutions and modifications to overwhelm climate variation. In fact, so significant is knowledge in the struggle against climate change that Provision Six of the United Nations Framework on Cl</w:t>
      </w:r>
      <w:r w:rsidRPr="000A745B">
        <w:rPr>
          <w:rFonts w:ascii="Times New Roman" w:hAnsi="Times New Roman" w:cs="Times New Roman"/>
          <w:sz w:val="24"/>
          <w:szCs w:val="24"/>
        </w:rPr>
        <w:t>imate Change is entirely devoted to teaching, education, civic awareness and admittance to knowledge associated with the</w:t>
      </w:r>
      <w:r w:rsidRPr="000A745B">
        <w:rPr>
          <w:rFonts w:ascii="Times New Roman" w:hAnsi="Times New Roman" w:cs="Times New Roman"/>
          <w:b/>
          <w:sz w:val="24"/>
          <w:szCs w:val="24"/>
        </w:rPr>
        <w:t xml:space="preserve"> importance of climate change</w:t>
      </w:r>
      <w:r w:rsidRPr="000A745B">
        <w:rPr>
          <w:rFonts w:ascii="Times New Roman" w:hAnsi="Times New Roman" w:cs="Times New Roman"/>
          <w:sz w:val="24"/>
          <w:szCs w:val="24"/>
        </w:rPr>
        <w:t>.</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sz w:val="24"/>
          <w:szCs w:val="24"/>
        </w:rPr>
      </w:pPr>
      <w:r w:rsidRPr="000A745B">
        <w:rPr>
          <w:rFonts w:ascii="Times New Roman" w:hAnsi="Times New Roman" w:cs="Times New Roman"/>
          <w:sz w:val="24"/>
          <w:szCs w:val="24"/>
        </w:rPr>
        <w:lastRenderedPageBreak/>
        <w:t xml:space="preserve">The connection between knowledge and information is clear. A popular </w:t>
      </w:r>
      <w:hyperlink r:id="rId6" w:history="1">
        <w:r w:rsidRPr="003F2699">
          <w:rPr>
            <w:rStyle w:val="Hyperlink"/>
            <w:rFonts w:ascii="Times New Roman" w:hAnsi="Times New Roman" w:cs="Times New Roman"/>
            <w:sz w:val="24"/>
            <w:szCs w:val="24"/>
          </w:rPr>
          <w:t>research paper</w:t>
        </w:r>
      </w:hyperlink>
      <w:r w:rsidRPr="000A745B">
        <w:rPr>
          <w:rFonts w:ascii="Times New Roman" w:hAnsi="Times New Roman" w:cs="Times New Roman"/>
          <w:sz w:val="24"/>
          <w:szCs w:val="24"/>
        </w:rPr>
        <w:t xml:space="preserve"> based on a study of </w:t>
      </w:r>
      <w:r w:rsidRPr="000A745B">
        <w:rPr>
          <w:rFonts w:ascii="Times New Roman" w:hAnsi="Times New Roman" w:cs="Times New Roman"/>
          <w:sz w:val="24"/>
          <w:szCs w:val="24"/>
        </w:rPr>
        <w:t>inhabitants of close to119 nations discovered that forty percent of grown-ups worldwide stated never having learned of climate evolution. That number climbs to higher than sixty-five percent in some nations like Egypt and China. While societal circumstance</w:t>
      </w:r>
      <w:r w:rsidRPr="000A745B">
        <w:rPr>
          <w:rFonts w:ascii="Times New Roman" w:hAnsi="Times New Roman" w:cs="Times New Roman"/>
          <w:sz w:val="24"/>
          <w:szCs w:val="24"/>
        </w:rPr>
        <w:t>s behind these numbers are as distinct and complicated as the surveyed nations, the record scholars declared that scholarly accomplishment tends to be the sole most potent predictor of civic consciousness of climate change.</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sz w:val="24"/>
          <w:szCs w:val="24"/>
        </w:rPr>
      </w:pPr>
      <w:r w:rsidRPr="000A745B">
        <w:rPr>
          <w:rFonts w:ascii="Times New Roman" w:hAnsi="Times New Roman" w:cs="Times New Roman"/>
          <w:sz w:val="24"/>
          <w:szCs w:val="24"/>
        </w:rPr>
        <w:t>And while information on climat</w:t>
      </w:r>
      <w:r w:rsidRPr="000A745B">
        <w:rPr>
          <w:rFonts w:ascii="Times New Roman" w:hAnsi="Times New Roman" w:cs="Times New Roman"/>
          <w:sz w:val="24"/>
          <w:szCs w:val="24"/>
        </w:rPr>
        <w:t xml:space="preserve">e shift is essential, overall </w:t>
      </w:r>
      <w:r w:rsidRPr="000A745B">
        <w:rPr>
          <w:rFonts w:ascii="Times New Roman" w:hAnsi="Times New Roman" w:cs="Times New Roman"/>
          <w:b/>
          <w:sz w:val="24"/>
          <w:szCs w:val="24"/>
        </w:rPr>
        <w:t>climate change awareness</w:t>
      </w:r>
      <w:r w:rsidRPr="000A745B">
        <w:rPr>
          <w:rFonts w:ascii="Times New Roman" w:hAnsi="Times New Roman" w:cs="Times New Roman"/>
          <w:sz w:val="24"/>
          <w:szCs w:val="24"/>
        </w:rPr>
        <w:t xml:space="preserve"> does inevitably compare to interest, particularly in nations where climate variation is part of the federal discussion, such as in the United States. This hardens the consequence of guaranteeing that t</w:t>
      </w:r>
      <w:r w:rsidRPr="000A745B">
        <w:rPr>
          <w:rFonts w:ascii="Times New Roman" w:hAnsi="Times New Roman" w:cs="Times New Roman"/>
          <w:sz w:val="24"/>
          <w:szCs w:val="24"/>
        </w:rPr>
        <w:t xml:space="preserve">he knowledge distributed about climate shift is as detailed as feasible and that the society is educated enough to surmise the scientific theories at its essence. A high primary objective literacy in the community can assist in strengthening a community’s </w:t>
      </w:r>
      <w:r w:rsidRPr="000A745B">
        <w:rPr>
          <w:rFonts w:ascii="Times New Roman" w:hAnsi="Times New Roman" w:cs="Times New Roman"/>
          <w:sz w:val="24"/>
          <w:szCs w:val="24"/>
        </w:rPr>
        <w:t>capacity to solve and accommodate climate variation by permitting affiliates to make educated choices about the environment and the circumstances that influence it, such as pollution.</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sz w:val="24"/>
          <w:szCs w:val="24"/>
        </w:rPr>
      </w:pPr>
      <w:r w:rsidRPr="000A745B">
        <w:rPr>
          <w:rFonts w:ascii="Times New Roman" w:hAnsi="Times New Roman" w:cs="Times New Roman"/>
          <w:sz w:val="24"/>
          <w:szCs w:val="24"/>
        </w:rPr>
        <w:t>The secondary impact of education on the struggle against climate evolu</w:t>
      </w:r>
      <w:r w:rsidRPr="000A745B">
        <w:rPr>
          <w:rFonts w:ascii="Times New Roman" w:hAnsi="Times New Roman" w:cs="Times New Roman"/>
          <w:sz w:val="24"/>
          <w:szCs w:val="24"/>
        </w:rPr>
        <w:t xml:space="preserve">tion is our capacity to resolve and alleviate its consequences. This necessitates the advancement of quality institutional support, from basic through to higher </w:t>
      </w:r>
      <w:r w:rsidR="000A745B" w:rsidRPr="000A745B">
        <w:rPr>
          <w:rFonts w:ascii="Times New Roman" w:hAnsi="Times New Roman" w:cs="Times New Roman"/>
          <w:sz w:val="24"/>
          <w:szCs w:val="24"/>
        </w:rPr>
        <w:t>learning that</w:t>
      </w:r>
      <w:r w:rsidRPr="000A745B">
        <w:rPr>
          <w:rFonts w:ascii="Times New Roman" w:hAnsi="Times New Roman" w:cs="Times New Roman"/>
          <w:sz w:val="24"/>
          <w:szCs w:val="24"/>
        </w:rPr>
        <w:t xml:space="preserve"> has a sharp focus on </w:t>
      </w:r>
      <w:hyperlink r:id="rId7" w:history="1">
        <w:r w:rsidRPr="003F2699">
          <w:rPr>
            <w:rStyle w:val="Hyperlink"/>
            <w:rFonts w:ascii="Times New Roman" w:hAnsi="Times New Roman" w:cs="Times New Roman"/>
            <w:sz w:val="24"/>
            <w:szCs w:val="24"/>
          </w:rPr>
          <w:t>Engineering, Science, Mathematics, and Technology</w:t>
        </w:r>
      </w:hyperlink>
      <w:r w:rsidRPr="000A745B">
        <w:rPr>
          <w:rFonts w:ascii="Times New Roman" w:hAnsi="Times New Roman" w:cs="Times New Roman"/>
          <w:sz w:val="24"/>
          <w:szCs w:val="24"/>
        </w:rPr>
        <w:t>. A Stem-c</w:t>
      </w:r>
      <w:r w:rsidRPr="000A745B">
        <w:rPr>
          <w:rFonts w:ascii="Times New Roman" w:hAnsi="Times New Roman" w:cs="Times New Roman"/>
          <w:sz w:val="24"/>
          <w:szCs w:val="24"/>
        </w:rPr>
        <w:t>entric training will equip scholars with both the perception of the object and influences of climate evolution and also, the instruments and knowhow to resolve them.</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b/>
          <w:sz w:val="24"/>
          <w:szCs w:val="24"/>
        </w:rPr>
      </w:pPr>
      <w:r w:rsidRPr="000A745B">
        <w:rPr>
          <w:rFonts w:ascii="Times New Roman" w:hAnsi="Times New Roman" w:cs="Times New Roman"/>
          <w:b/>
          <w:sz w:val="24"/>
          <w:szCs w:val="24"/>
        </w:rPr>
        <w:t xml:space="preserve">Impact </w:t>
      </w:r>
      <w:r w:rsidR="000A745B" w:rsidRPr="000A745B">
        <w:rPr>
          <w:rFonts w:ascii="Times New Roman" w:hAnsi="Times New Roman" w:cs="Times New Roman"/>
          <w:b/>
          <w:sz w:val="24"/>
          <w:szCs w:val="24"/>
        </w:rPr>
        <w:t>of</w:t>
      </w:r>
      <w:r w:rsidRPr="000A745B">
        <w:rPr>
          <w:rFonts w:ascii="Times New Roman" w:hAnsi="Times New Roman" w:cs="Times New Roman"/>
          <w:b/>
          <w:sz w:val="24"/>
          <w:szCs w:val="24"/>
        </w:rPr>
        <w:t xml:space="preserve"> Climate Change</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 xml:space="preserve">Frost is vanishing universally, particularly at the poles. </w:t>
      </w:r>
      <w:r w:rsidRPr="000A745B">
        <w:rPr>
          <w:rFonts w:ascii="Times New Roman" w:hAnsi="Times New Roman" w:cs="Times New Roman"/>
          <w:sz w:val="24"/>
          <w:szCs w:val="24"/>
        </w:rPr>
        <w:t>This covers mountain icebergs, ice sheets covering Greenland, West Antarctica, and the Arctic sea ice sheet. Much of this softening ice adds to sea-level acceleration. Global sea levels are increasing remarkably every year, and the acceleration is transpir</w:t>
      </w:r>
      <w:r w:rsidRPr="000A745B">
        <w:rPr>
          <w:rFonts w:ascii="Times New Roman" w:hAnsi="Times New Roman" w:cs="Times New Roman"/>
          <w:sz w:val="24"/>
          <w:szCs w:val="24"/>
        </w:rPr>
        <w:t>ing at a quicker pace in recent times.</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Escalating temperatures are harming wildlife and their territories. Vanishing frost has confronted numerous endangered species in Antarctica, where some populations on the westernmost point have dropped by ninety per</w:t>
      </w:r>
      <w:r w:rsidRPr="000A745B">
        <w:rPr>
          <w:rFonts w:ascii="Times New Roman" w:hAnsi="Times New Roman" w:cs="Times New Roman"/>
          <w:sz w:val="24"/>
          <w:szCs w:val="24"/>
        </w:rPr>
        <w:t>cent or higher.</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As temperatures increase, several species are migrating far away. Some species have migrated distant north or to more distinguished, cooler regions.</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lastRenderedPageBreak/>
        <w:t>Precipitation has progressed across the earth. Yet some areas are undergoing severe droug</w:t>
      </w:r>
      <w:r w:rsidRPr="000A745B">
        <w:rPr>
          <w:rFonts w:ascii="Times New Roman" w:hAnsi="Times New Roman" w:cs="Times New Roman"/>
          <w:sz w:val="24"/>
          <w:szCs w:val="24"/>
        </w:rPr>
        <w:t>hts, heightening the risk of wildfires, destroyed harvests, and water deficits.</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Some species of pests such as ticks, crop pests, mosquitoes, and jellyfish, are flourishing. Booming populations of bark bugs that feast on spruce and pine trees, for instance</w:t>
      </w:r>
      <w:r w:rsidRPr="000A745B">
        <w:rPr>
          <w:rFonts w:ascii="Times New Roman" w:hAnsi="Times New Roman" w:cs="Times New Roman"/>
          <w:sz w:val="24"/>
          <w:szCs w:val="24"/>
        </w:rPr>
        <w:t>, have ravaged millions of forested areas in the U.S.</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Sea levels are anticipated to rise considerably by the close of the century, and hurricanes, as well as other perturbations, are expected to become more powerful. Floods and droughts will become increasingly prevalent. More places across the world face a g</w:t>
      </w:r>
      <w:r w:rsidRPr="000A745B">
        <w:rPr>
          <w:rFonts w:ascii="Times New Roman" w:hAnsi="Times New Roman" w:cs="Times New Roman"/>
          <w:sz w:val="24"/>
          <w:szCs w:val="24"/>
        </w:rPr>
        <w:t xml:space="preserve">reater uncertainty of decades-long </w:t>
      </w:r>
      <w:r w:rsidR="000A745B" w:rsidRPr="000A745B">
        <w:rPr>
          <w:rFonts w:ascii="Times New Roman" w:hAnsi="Times New Roman" w:cs="Times New Roman"/>
          <w:sz w:val="24"/>
          <w:szCs w:val="24"/>
        </w:rPr>
        <w:t>mega droughts</w:t>
      </w:r>
      <w:r w:rsidRPr="000A745B">
        <w:rPr>
          <w:rFonts w:ascii="Times New Roman" w:hAnsi="Times New Roman" w:cs="Times New Roman"/>
          <w:sz w:val="24"/>
          <w:szCs w:val="24"/>
        </w:rPr>
        <w:t xml:space="preserve"> by the year 2100.</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Less freshwater will remain considering glaciers collect about three-quarters of the earth's total reserve of freshwater.</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Deadly illnesses such as mosquito-borne malaria and the Zika virus</w:t>
      </w:r>
      <w:r w:rsidRPr="000A745B">
        <w:rPr>
          <w:rFonts w:ascii="Times New Roman" w:hAnsi="Times New Roman" w:cs="Times New Roman"/>
          <w:sz w:val="24"/>
          <w:szCs w:val="24"/>
        </w:rPr>
        <w:t xml:space="preserve"> are likely to spread across the globe. </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1"/>
        </w:numPr>
        <w:jc w:val="both"/>
        <w:rPr>
          <w:rFonts w:ascii="Times New Roman" w:hAnsi="Times New Roman" w:cs="Times New Roman"/>
          <w:sz w:val="24"/>
          <w:szCs w:val="24"/>
        </w:rPr>
      </w:pPr>
      <w:r w:rsidRPr="000A745B">
        <w:rPr>
          <w:rFonts w:ascii="Times New Roman" w:hAnsi="Times New Roman" w:cs="Times New Roman"/>
          <w:sz w:val="24"/>
          <w:szCs w:val="24"/>
        </w:rPr>
        <w:t>Some species will travel faraway north or grow more prosperous, while others, such as polar bears, won’t be capable of adapting to rising temperatures and could become extinct.</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b/>
          <w:sz w:val="24"/>
          <w:szCs w:val="24"/>
        </w:rPr>
      </w:pPr>
      <w:r w:rsidRPr="000A745B">
        <w:rPr>
          <w:rFonts w:ascii="Times New Roman" w:hAnsi="Times New Roman" w:cs="Times New Roman"/>
          <w:b/>
          <w:sz w:val="24"/>
          <w:szCs w:val="24"/>
        </w:rPr>
        <w:t>What Causes Global Warming</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sz w:val="24"/>
          <w:szCs w:val="24"/>
        </w:rPr>
      </w:pPr>
      <w:r w:rsidRPr="000A745B">
        <w:rPr>
          <w:rFonts w:ascii="Times New Roman" w:hAnsi="Times New Roman" w:cs="Times New Roman"/>
          <w:sz w:val="24"/>
          <w:szCs w:val="24"/>
        </w:rPr>
        <w:t>Global w</w:t>
      </w:r>
      <w:r w:rsidRPr="000A745B">
        <w:rPr>
          <w:rFonts w:ascii="Times New Roman" w:hAnsi="Times New Roman" w:cs="Times New Roman"/>
          <w:sz w:val="24"/>
          <w:szCs w:val="24"/>
        </w:rPr>
        <w:t xml:space="preserve">arming transpires when carbon dioxide and additional air pollutants including greenhouse gases accumulate in the environment and absorb sunshine and cosmic radiation that have ricocheted off the </w:t>
      </w:r>
      <w:r w:rsidR="000A745B" w:rsidRPr="000A745B">
        <w:rPr>
          <w:rFonts w:ascii="Times New Roman" w:hAnsi="Times New Roman" w:cs="Times New Roman"/>
          <w:sz w:val="24"/>
          <w:szCs w:val="24"/>
        </w:rPr>
        <w:t>earth’s</w:t>
      </w:r>
      <w:r w:rsidRPr="000A745B">
        <w:rPr>
          <w:rFonts w:ascii="Times New Roman" w:hAnsi="Times New Roman" w:cs="Times New Roman"/>
          <w:sz w:val="24"/>
          <w:szCs w:val="24"/>
        </w:rPr>
        <w:t xml:space="preserve"> exterior. Usually, this radiation would disappear int</w:t>
      </w:r>
      <w:r w:rsidRPr="000A745B">
        <w:rPr>
          <w:rFonts w:ascii="Times New Roman" w:hAnsi="Times New Roman" w:cs="Times New Roman"/>
          <w:sz w:val="24"/>
          <w:szCs w:val="24"/>
        </w:rPr>
        <w:t>o space, however, these pollutants, which can persist for a few years to a few centuries in the environment, confine the heat and make the planet to get warmer. That's what's recognized as the greenhouse impact. The burning of fossil fuels to generate powe</w:t>
      </w:r>
      <w:r w:rsidRPr="000A745B">
        <w:rPr>
          <w:rFonts w:ascii="Times New Roman" w:hAnsi="Times New Roman" w:cs="Times New Roman"/>
          <w:sz w:val="24"/>
          <w:szCs w:val="24"/>
        </w:rPr>
        <w:t>r is the biggest cause of heat-trapping contamination, creating about two billion tons of carbon dioxide each year. Coal-burning power factories are most notably the greatest polluters. The second-largest origin of carbon contamination is the transport sec</w:t>
      </w:r>
      <w:r w:rsidRPr="000A745B">
        <w:rPr>
          <w:rFonts w:ascii="Times New Roman" w:hAnsi="Times New Roman" w:cs="Times New Roman"/>
          <w:sz w:val="24"/>
          <w:szCs w:val="24"/>
        </w:rPr>
        <w:t>tor, which produces about one billion tons of CO2 discharges a year. Restraining dangerous weather change needs very profound reductions in discharges, as well as the usage of alternatives to fossil fuels globally. The great news is that we’ve begun a turn</w:t>
      </w:r>
      <w:r w:rsidRPr="000A745B">
        <w:rPr>
          <w:rFonts w:ascii="Times New Roman" w:hAnsi="Times New Roman" w:cs="Times New Roman"/>
          <w:sz w:val="24"/>
          <w:szCs w:val="24"/>
        </w:rPr>
        <w:t>around carbon dioxide discharges in the United States alone have truly reduced over the past decade and a half, partly due to advanced, energy-efficient technology and the adoption of more reliable fuels. Scientists are also continuing to uncover innovativ</w:t>
      </w:r>
      <w:r w:rsidRPr="000A745B">
        <w:rPr>
          <w:rFonts w:ascii="Times New Roman" w:hAnsi="Times New Roman" w:cs="Times New Roman"/>
          <w:sz w:val="24"/>
          <w:szCs w:val="24"/>
        </w:rPr>
        <w:t>e ways to improve energy plants, produce more reliable electricity, and consume less gas while driving. The test is to be certain these resolutions are put to practice and universally embraced.</w:t>
      </w:r>
    </w:p>
    <w:p w:rsidR="009A1622" w:rsidRPr="000A745B" w:rsidRDefault="00303A2D" w:rsidP="000A745B">
      <w:pPr>
        <w:pStyle w:val="normal0"/>
        <w:jc w:val="both"/>
        <w:rPr>
          <w:rFonts w:ascii="Times New Roman" w:hAnsi="Times New Roman" w:cs="Times New Roman"/>
          <w:b/>
          <w:sz w:val="24"/>
          <w:szCs w:val="24"/>
        </w:rPr>
      </w:pPr>
      <w:r w:rsidRPr="000A745B">
        <w:rPr>
          <w:rFonts w:ascii="Times New Roman" w:hAnsi="Times New Roman" w:cs="Times New Roman"/>
          <w:b/>
          <w:sz w:val="24"/>
          <w:szCs w:val="24"/>
        </w:rPr>
        <w:lastRenderedPageBreak/>
        <w:t>Major Climate Zones</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sz w:val="24"/>
          <w:szCs w:val="24"/>
        </w:rPr>
      </w:pPr>
      <w:r w:rsidRPr="000A745B">
        <w:rPr>
          <w:rFonts w:ascii="Times New Roman" w:hAnsi="Times New Roman" w:cs="Times New Roman"/>
          <w:sz w:val="24"/>
          <w:szCs w:val="24"/>
        </w:rPr>
        <w:t>Scientists have prognosticated that long</w:t>
      </w:r>
      <w:r w:rsidRPr="000A745B">
        <w:rPr>
          <w:rFonts w:ascii="Times New Roman" w:hAnsi="Times New Roman" w:cs="Times New Roman"/>
          <w:sz w:val="24"/>
          <w:szCs w:val="24"/>
        </w:rPr>
        <w:t xml:space="preserve">-term </w:t>
      </w:r>
      <w:r w:rsidRPr="000A745B">
        <w:rPr>
          <w:rFonts w:ascii="Times New Roman" w:hAnsi="Times New Roman" w:cs="Times New Roman"/>
          <w:b/>
          <w:sz w:val="24"/>
          <w:szCs w:val="24"/>
        </w:rPr>
        <w:t>factors that affect climate change</w:t>
      </w:r>
      <w:r w:rsidRPr="000A745B">
        <w:rPr>
          <w:rFonts w:ascii="Times New Roman" w:hAnsi="Times New Roman" w:cs="Times New Roman"/>
          <w:sz w:val="24"/>
          <w:szCs w:val="24"/>
        </w:rPr>
        <w:t xml:space="preserve"> will entail a drop in sea frost, an advance in the thawing of permafrost, an uptick in heat waves, substantial precipitation, and limited water supplies in semi-arid areas.</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jc w:val="both"/>
        <w:rPr>
          <w:rFonts w:ascii="Times New Roman" w:hAnsi="Times New Roman" w:cs="Times New Roman"/>
          <w:sz w:val="24"/>
          <w:szCs w:val="24"/>
        </w:rPr>
      </w:pPr>
      <w:r w:rsidRPr="000A745B">
        <w:rPr>
          <w:rFonts w:ascii="Times New Roman" w:hAnsi="Times New Roman" w:cs="Times New Roman"/>
          <w:sz w:val="24"/>
          <w:szCs w:val="24"/>
        </w:rPr>
        <w:t>Listed below are some of the geographical</w:t>
      </w:r>
      <w:r w:rsidRPr="000A745B">
        <w:rPr>
          <w:rFonts w:ascii="Times New Roman" w:hAnsi="Times New Roman" w:cs="Times New Roman"/>
          <w:sz w:val="24"/>
          <w:szCs w:val="24"/>
        </w:rPr>
        <w:t xml:space="preserve"> impacts of climate change on</w:t>
      </w:r>
      <w:r w:rsidRPr="000A745B">
        <w:rPr>
          <w:rFonts w:ascii="Times New Roman" w:hAnsi="Times New Roman" w:cs="Times New Roman"/>
          <w:b/>
          <w:sz w:val="24"/>
          <w:szCs w:val="24"/>
        </w:rPr>
        <w:t xml:space="preserve"> major climate zones</w:t>
      </w:r>
      <w:r w:rsidRPr="000A745B">
        <w:rPr>
          <w:rFonts w:ascii="Times New Roman" w:hAnsi="Times New Roman" w:cs="Times New Roman"/>
          <w:sz w:val="24"/>
          <w:szCs w:val="24"/>
        </w:rPr>
        <w:t>, as forecast by leading climate change scientists.</w:t>
      </w:r>
    </w:p>
    <w:p w:rsidR="009A1622" w:rsidRPr="000A745B" w:rsidRDefault="009A1622" w:rsidP="000A745B">
      <w:pPr>
        <w:pStyle w:val="normal0"/>
        <w:jc w:val="both"/>
        <w:rPr>
          <w:rFonts w:ascii="Times New Roman" w:hAnsi="Times New Roman" w:cs="Times New Roman"/>
          <w:sz w:val="24"/>
          <w:szCs w:val="24"/>
        </w:rPr>
      </w:pPr>
    </w:p>
    <w:p w:rsidR="009A1622" w:rsidRPr="000A745B" w:rsidRDefault="00303A2D" w:rsidP="000A745B">
      <w:pPr>
        <w:pStyle w:val="normal0"/>
        <w:numPr>
          <w:ilvl w:val="0"/>
          <w:numId w:val="2"/>
        </w:numPr>
        <w:jc w:val="both"/>
        <w:rPr>
          <w:rFonts w:ascii="Times New Roman" w:hAnsi="Times New Roman" w:cs="Times New Roman"/>
          <w:b/>
          <w:sz w:val="24"/>
          <w:szCs w:val="24"/>
        </w:rPr>
      </w:pPr>
      <w:r w:rsidRPr="000A745B">
        <w:rPr>
          <w:rFonts w:ascii="Times New Roman" w:hAnsi="Times New Roman" w:cs="Times New Roman"/>
          <w:b/>
          <w:sz w:val="24"/>
          <w:szCs w:val="24"/>
        </w:rPr>
        <w:t xml:space="preserve">North America </w:t>
      </w:r>
    </w:p>
    <w:p w:rsidR="009A1622" w:rsidRPr="000A745B" w:rsidRDefault="00303A2D" w:rsidP="000A745B">
      <w:pPr>
        <w:pStyle w:val="normal0"/>
        <w:ind w:left="720"/>
        <w:jc w:val="both"/>
        <w:rPr>
          <w:rFonts w:ascii="Times New Roman" w:hAnsi="Times New Roman" w:cs="Times New Roman"/>
          <w:sz w:val="24"/>
          <w:szCs w:val="24"/>
        </w:rPr>
      </w:pPr>
      <w:r w:rsidRPr="000A745B">
        <w:rPr>
          <w:rFonts w:ascii="Times New Roman" w:hAnsi="Times New Roman" w:cs="Times New Roman"/>
          <w:sz w:val="24"/>
          <w:szCs w:val="24"/>
        </w:rPr>
        <w:t>The North American continent will experience a decreasing snowpack in the westernmost ranges. A significant gain in yields of rain-fed agri</w:t>
      </w:r>
      <w:r w:rsidRPr="000A745B">
        <w:rPr>
          <w:rFonts w:ascii="Times New Roman" w:hAnsi="Times New Roman" w:cs="Times New Roman"/>
          <w:sz w:val="24"/>
          <w:szCs w:val="24"/>
        </w:rPr>
        <w:t xml:space="preserve">culture in many areas, as well as enhanced frequency, severity, and continuation of </w:t>
      </w:r>
      <w:r w:rsidR="000A745B" w:rsidRPr="000A745B">
        <w:rPr>
          <w:rFonts w:ascii="Times New Roman" w:hAnsi="Times New Roman" w:cs="Times New Roman"/>
          <w:sz w:val="24"/>
          <w:szCs w:val="24"/>
        </w:rPr>
        <w:t>heat waves</w:t>
      </w:r>
      <w:r w:rsidRPr="000A745B">
        <w:rPr>
          <w:rFonts w:ascii="Times New Roman" w:hAnsi="Times New Roman" w:cs="Times New Roman"/>
          <w:sz w:val="24"/>
          <w:szCs w:val="24"/>
        </w:rPr>
        <w:t xml:space="preserve"> in cities that currently encounter them.</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2"/>
        </w:numPr>
        <w:jc w:val="both"/>
        <w:rPr>
          <w:rFonts w:ascii="Times New Roman" w:hAnsi="Times New Roman" w:cs="Times New Roman"/>
          <w:b/>
          <w:sz w:val="24"/>
          <w:szCs w:val="24"/>
        </w:rPr>
      </w:pPr>
      <w:r w:rsidRPr="000A745B">
        <w:rPr>
          <w:rFonts w:ascii="Times New Roman" w:hAnsi="Times New Roman" w:cs="Times New Roman"/>
          <w:b/>
          <w:sz w:val="24"/>
          <w:szCs w:val="24"/>
        </w:rPr>
        <w:t>Latin America</w:t>
      </w:r>
    </w:p>
    <w:p w:rsidR="009A1622" w:rsidRPr="000A745B" w:rsidRDefault="00303A2D" w:rsidP="000A745B">
      <w:pPr>
        <w:pStyle w:val="normal0"/>
        <w:ind w:left="720"/>
        <w:jc w:val="both"/>
        <w:rPr>
          <w:rFonts w:ascii="Times New Roman" w:hAnsi="Times New Roman" w:cs="Times New Roman"/>
          <w:sz w:val="24"/>
          <w:szCs w:val="24"/>
        </w:rPr>
      </w:pPr>
      <w:r w:rsidRPr="000A745B">
        <w:rPr>
          <w:rFonts w:ascii="Times New Roman" w:hAnsi="Times New Roman" w:cs="Times New Roman"/>
          <w:sz w:val="24"/>
          <w:szCs w:val="24"/>
        </w:rPr>
        <w:t>Latin America will experience a continuous replacement of tropic jungle in the Savannah in Eastern Amazoni</w:t>
      </w:r>
      <w:r w:rsidRPr="000A745B">
        <w:rPr>
          <w:rFonts w:ascii="Times New Roman" w:hAnsi="Times New Roman" w:cs="Times New Roman"/>
          <w:sz w:val="24"/>
          <w:szCs w:val="24"/>
        </w:rPr>
        <w:t>a, a danger of significant biodiversity damage through species destruction in diverse tropical regions, unusual fluctuations in water availability for human consumption, farming, and power production.</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2"/>
        </w:numPr>
        <w:jc w:val="both"/>
        <w:rPr>
          <w:rFonts w:ascii="Times New Roman" w:hAnsi="Times New Roman" w:cs="Times New Roman"/>
          <w:b/>
          <w:sz w:val="24"/>
          <w:szCs w:val="24"/>
        </w:rPr>
      </w:pPr>
      <w:r w:rsidRPr="000A745B">
        <w:rPr>
          <w:rFonts w:ascii="Times New Roman" w:hAnsi="Times New Roman" w:cs="Times New Roman"/>
          <w:b/>
          <w:sz w:val="24"/>
          <w:szCs w:val="24"/>
        </w:rPr>
        <w:t>Europe</w:t>
      </w:r>
    </w:p>
    <w:p w:rsidR="009A1622" w:rsidRPr="000A745B" w:rsidRDefault="00303A2D" w:rsidP="000A745B">
      <w:pPr>
        <w:pStyle w:val="normal0"/>
        <w:ind w:left="720"/>
        <w:jc w:val="both"/>
        <w:rPr>
          <w:rFonts w:ascii="Times New Roman" w:hAnsi="Times New Roman" w:cs="Times New Roman"/>
          <w:sz w:val="24"/>
          <w:szCs w:val="24"/>
        </w:rPr>
      </w:pPr>
      <w:r w:rsidRPr="000A745B">
        <w:rPr>
          <w:rFonts w:ascii="Times New Roman" w:hAnsi="Times New Roman" w:cs="Times New Roman"/>
          <w:sz w:val="24"/>
          <w:szCs w:val="24"/>
        </w:rPr>
        <w:t>The entire continent of Europe is expected to w</w:t>
      </w:r>
      <w:r w:rsidRPr="000A745B">
        <w:rPr>
          <w:rFonts w:ascii="Times New Roman" w:hAnsi="Times New Roman" w:cs="Times New Roman"/>
          <w:sz w:val="24"/>
          <w:szCs w:val="24"/>
        </w:rPr>
        <w:t>itness an enhanced risk of inland impulse torrents, more regular tidal flooding, enhanced erosion due to cyclones and sea-level acceleration, a glacial recession in mountain regions, diminished snowfall blanket and wintertime tourism, widespread species ex</w:t>
      </w:r>
      <w:r w:rsidRPr="000A745B">
        <w:rPr>
          <w:rFonts w:ascii="Times New Roman" w:hAnsi="Times New Roman" w:cs="Times New Roman"/>
          <w:sz w:val="24"/>
          <w:szCs w:val="24"/>
        </w:rPr>
        <w:t>tinction, as well as decreases of crop fertility in Southern Europe.</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2"/>
        </w:numPr>
        <w:jc w:val="both"/>
        <w:rPr>
          <w:rFonts w:ascii="Times New Roman" w:hAnsi="Times New Roman" w:cs="Times New Roman"/>
          <w:b/>
          <w:sz w:val="24"/>
          <w:szCs w:val="24"/>
        </w:rPr>
      </w:pPr>
      <w:r w:rsidRPr="000A745B">
        <w:rPr>
          <w:rFonts w:ascii="Times New Roman" w:hAnsi="Times New Roman" w:cs="Times New Roman"/>
          <w:b/>
          <w:sz w:val="24"/>
          <w:szCs w:val="24"/>
        </w:rPr>
        <w:t>Africa</w:t>
      </w:r>
    </w:p>
    <w:p w:rsidR="009A1622" w:rsidRPr="000A745B" w:rsidRDefault="00303A2D" w:rsidP="000A745B">
      <w:pPr>
        <w:pStyle w:val="normal0"/>
        <w:ind w:left="720"/>
        <w:jc w:val="both"/>
        <w:rPr>
          <w:rFonts w:ascii="Times New Roman" w:hAnsi="Times New Roman" w:cs="Times New Roman"/>
          <w:sz w:val="24"/>
          <w:szCs w:val="24"/>
        </w:rPr>
      </w:pPr>
      <w:r w:rsidRPr="000A745B">
        <w:rPr>
          <w:rFonts w:ascii="Times New Roman" w:hAnsi="Times New Roman" w:cs="Times New Roman"/>
          <w:sz w:val="24"/>
          <w:szCs w:val="24"/>
        </w:rPr>
        <w:t xml:space="preserve">By </w:t>
      </w:r>
      <w:hyperlink r:id="rId8" w:history="1">
        <w:r w:rsidRPr="003A6E6E">
          <w:rPr>
            <w:rStyle w:val="Hyperlink"/>
            <w:rFonts w:ascii="Times New Roman" w:hAnsi="Times New Roman" w:cs="Times New Roman"/>
            <w:sz w:val="24"/>
            <w:szCs w:val="24"/>
          </w:rPr>
          <w:t>2020</w:t>
        </w:r>
      </w:hyperlink>
      <w:r w:rsidRPr="000A745B">
        <w:rPr>
          <w:rFonts w:ascii="Times New Roman" w:hAnsi="Times New Roman" w:cs="Times New Roman"/>
          <w:sz w:val="24"/>
          <w:szCs w:val="24"/>
        </w:rPr>
        <w:t xml:space="preserve">, millions of people are predicted to be endangered to prolonged </w:t>
      </w:r>
      <w:r w:rsidR="000A745B" w:rsidRPr="000A745B">
        <w:rPr>
          <w:rFonts w:ascii="Times New Roman" w:hAnsi="Times New Roman" w:cs="Times New Roman"/>
          <w:sz w:val="24"/>
          <w:szCs w:val="24"/>
        </w:rPr>
        <w:t>mega droughts</w:t>
      </w:r>
      <w:r w:rsidRPr="000A745B">
        <w:rPr>
          <w:rFonts w:ascii="Times New Roman" w:hAnsi="Times New Roman" w:cs="Times New Roman"/>
          <w:sz w:val="24"/>
          <w:szCs w:val="24"/>
        </w:rPr>
        <w:t>. The yields from rain-fed farming could be diminished by up to fifty percent in many countries by 2020. Also, agricultural production, as well as food sources, maybe serio</w:t>
      </w:r>
      <w:r w:rsidRPr="000A745B">
        <w:rPr>
          <w:rFonts w:ascii="Times New Roman" w:hAnsi="Times New Roman" w:cs="Times New Roman"/>
          <w:sz w:val="24"/>
          <w:szCs w:val="24"/>
        </w:rPr>
        <w:t>usly jeopardized.</w:t>
      </w:r>
    </w:p>
    <w:p w:rsidR="009A1622" w:rsidRPr="000A745B" w:rsidRDefault="009A1622" w:rsidP="000A745B">
      <w:pPr>
        <w:pStyle w:val="normal0"/>
        <w:ind w:left="720"/>
        <w:jc w:val="both"/>
        <w:rPr>
          <w:rFonts w:ascii="Times New Roman" w:hAnsi="Times New Roman" w:cs="Times New Roman"/>
          <w:sz w:val="24"/>
          <w:szCs w:val="24"/>
        </w:rPr>
      </w:pPr>
    </w:p>
    <w:p w:rsidR="009A1622" w:rsidRPr="000A745B" w:rsidRDefault="00303A2D" w:rsidP="000A745B">
      <w:pPr>
        <w:pStyle w:val="normal0"/>
        <w:numPr>
          <w:ilvl w:val="0"/>
          <w:numId w:val="2"/>
        </w:numPr>
        <w:jc w:val="both"/>
        <w:rPr>
          <w:rFonts w:ascii="Times New Roman" w:hAnsi="Times New Roman" w:cs="Times New Roman"/>
          <w:b/>
          <w:sz w:val="24"/>
          <w:szCs w:val="24"/>
        </w:rPr>
      </w:pPr>
      <w:r w:rsidRPr="000A745B">
        <w:rPr>
          <w:rFonts w:ascii="Times New Roman" w:hAnsi="Times New Roman" w:cs="Times New Roman"/>
          <w:b/>
          <w:sz w:val="24"/>
          <w:szCs w:val="24"/>
        </w:rPr>
        <w:t>Asia</w:t>
      </w:r>
    </w:p>
    <w:p w:rsidR="009A1622" w:rsidRPr="000A745B" w:rsidRDefault="00303A2D" w:rsidP="000A745B">
      <w:pPr>
        <w:pStyle w:val="normal0"/>
        <w:ind w:left="720"/>
        <w:jc w:val="both"/>
        <w:rPr>
          <w:rFonts w:ascii="Times New Roman" w:hAnsi="Times New Roman" w:cs="Times New Roman"/>
          <w:sz w:val="24"/>
          <w:szCs w:val="24"/>
        </w:rPr>
      </w:pPr>
      <w:r w:rsidRPr="000A745B">
        <w:rPr>
          <w:rFonts w:ascii="Times New Roman" w:hAnsi="Times New Roman" w:cs="Times New Roman"/>
          <w:sz w:val="24"/>
          <w:szCs w:val="24"/>
        </w:rPr>
        <w:t>Freshwater availability is expected to diminish in many Asian countries by 2050. Coastal regions will be at risk due to heightened flooding and mortality rates from diseases linked with droughts and floods are expected to rise signi</w:t>
      </w:r>
      <w:r w:rsidRPr="000A745B">
        <w:rPr>
          <w:rFonts w:ascii="Times New Roman" w:hAnsi="Times New Roman" w:cs="Times New Roman"/>
          <w:sz w:val="24"/>
          <w:szCs w:val="24"/>
        </w:rPr>
        <w:t>ficantly.</w:t>
      </w:r>
    </w:p>
    <w:p w:rsidR="009A1622" w:rsidRPr="000A745B" w:rsidRDefault="009A1622" w:rsidP="000A745B">
      <w:pPr>
        <w:pStyle w:val="normal0"/>
        <w:jc w:val="both"/>
        <w:rPr>
          <w:rFonts w:ascii="Times New Roman" w:hAnsi="Times New Roman" w:cs="Times New Roman"/>
          <w:sz w:val="24"/>
          <w:szCs w:val="24"/>
        </w:rPr>
      </w:pPr>
    </w:p>
    <w:sectPr w:rsidR="009A1622" w:rsidRPr="000A745B" w:rsidSect="009A162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DF5"/>
    <w:multiLevelType w:val="multilevel"/>
    <w:tmpl w:val="28A4A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177B95"/>
    <w:multiLevelType w:val="multilevel"/>
    <w:tmpl w:val="C174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622"/>
    <w:rsid w:val="000A745B"/>
    <w:rsid w:val="00303A2D"/>
    <w:rsid w:val="003A6E6E"/>
    <w:rsid w:val="003F2699"/>
    <w:rsid w:val="00884FD0"/>
    <w:rsid w:val="009A1622"/>
    <w:rsid w:val="00BD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A1622"/>
    <w:pPr>
      <w:keepNext/>
      <w:keepLines/>
      <w:spacing w:before="400" w:after="120"/>
      <w:outlineLvl w:val="0"/>
    </w:pPr>
    <w:rPr>
      <w:sz w:val="40"/>
      <w:szCs w:val="40"/>
    </w:rPr>
  </w:style>
  <w:style w:type="paragraph" w:styleId="Heading2">
    <w:name w:val="heading 2"/>
    <w:basedOn w:val="normal0"/>
    <w:next w:val="normal0"/>
    <w:rsid w:val="009A1622"/>
    <w:pPr>
      <w:keepNext/>
      <w:keepLines/>
      <w:spacing w:before="360" w:after="120"/>
      <w:outlineLvl w:val="1"/>
    </w:pPr>
    <w:rPr>
      <w:sz w:val="32"/>
      <w:szCs w:val="32"/>
    </w:rPr>
  </w:style>
  <w:style w:type="paragraph" w:styleId="Heading3">
    <w:name w:val="heading 3"/>
    <w:basedOn w:val="normal0"/>
    <w:next w:val="normal0"/>
    <w:rsid w:val="009A1622"/>
    <w:pPr>
      <w:keepNext/>
      <w:keepLines/>
      <w:spacing w:before="320" w:after="80"/>
      <w:outlineLvl w:val="2"/>
    </w:pPr>
    <w:rPr>
      <w:color w:val="434343"/>
      <w:sz w:val="28"/>
      <w:szCs w:val="28"/>
    </w:rPr>
  </w:style>
  <w:style w:type="paragraph" w:styleId="Heading4">
    <w:name w:val="heading 4"/>
    <w:basedOn w:val="normal0"/>
    <w:next w:val="normal0"/>
    <w:rsid w:val="009A1622"/>
    <w:pPr>
      <w:keepNext/>
      <w:keepLines/>
      <w:spacing w:before="280" w:after="80"/>
      <w:outlineLvl w:val="3"/>
    </w:pPr>
    <w:rPr>
      <w:color w:val="666666"/>
      <w:sz w:val="24"/>
      <w:szCs w:val="24"/>
    </w:rPr>
  </w:style>
  <w:style w:type="paragraph" w:styleId="Heading5">
    <w:name w:val="heading 5"/>
    <w:basedOn w:val="normal0"/>
    <w:next w:val="normal0"/>
    <w:rsid w:val="009A1622"/>
    <w:pPr>
      <w:keepNext/>
      <w:keepLines/>
      <w:spacing w:before="240" w:after="80"/>
      <w:outlineLvl w:val="4"/>
    </w:pPr>
    <w:rPr>
      <w:color w:val="666666"/>
    </w:rPr>
  </w:style>
  <w:style w:type="paragraph" w:styleId="Heading6">
    <w:name w:val="heading 6"/>
    <w:basedOn w:val="normal0"/>
    <w:next w:val="normal0"/>
    <w:rsid w:val="009A162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A1622"/>
  </w:style>
  <w:style w:type="paragraph" w:styleId="Title">
    <w:name w:val="Title"/>
    <w:basedOn w:val="normal0"/>
    <w:next w:val="normal0"/>
    <w:rsid w:val="009A1622"/>
    <w:pPr>
      <w:keepNext/>
      <w:keepLines/>
      <w:spacing w:after="60"/>
    </w:pPr>
    <w:rPr>
      <w:sz w:val="52"/>
      <w:szCs w:val="52"/>
    </w:rPr>
  </w:style>
  <w:style w:type="paragraph" w:styleId="Subtitle">
    <w:name w:val="Subtitle"/>
    <w:basedOn w:val="normal0"/>
    <w:next w:val="normal0"/>
    <w:rsid w:val="009A1622"/>
    <w:pPr>
      <w:keepNext/>
      <w:keepLines/>
      <w:spacing w:after="320"/>
    </w:pPr>
    <w:rPr>
      <w:color w:val="666666"/>
      <w:sz w:val="30"/>
      <w:szCs w:val="30"/>
    </w:rPr>
  </w:style>
  <w:style w:type="character" w:styleId="Hyperlink">
    <w:name w:val="Hyperlink"/>
    <w:basedOn w:val="DefaultParagraphFont"/>
    <w:uiPriority w:val="99"/>
    <w:unhideWhenUsed/>
    <w:rsid w:val="00BD72E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limatecon.com/climate-change-conference-venue-details" TargetMode="External"/><Relationship Id="rId3" Type="http://schemas.openxmlformats.org/officeDocument/2006/relationships/settings" Target="settings.xml"/><Relationship Id="rId7" Type="http://schemas.openxmlformats.org/officeDocument/2006/relationships/hyperlink" Target="https://globalclimatecon.com/climate-change-conference-call-for-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climatecon.com/journals" TargetMode="External"/><Relationship Id="rId5" Type="http://schemas.openxmlformats.org/officeDocument/2006/relationships/hyperlink" Target="https://globalclimatecon.com/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Mahendiran</cp:lastModifiedBy>
  <cp:revision>4</cp:revision>
  <dcterms:created xsi:type="dcterms:W3CDTF">2019-12-27T13:33:00Z</dcterms:created>
  <dcterms:modified xsi:type="dcterms:W3CDTF">2019-12-27T14:41:00Z</dcterms:modified>
</cp:coreProperties>
</file>