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75" w:rsidRDefault="00902975">
      <w:pPr>
        <w:rPr>
          <w:rFonts w:ascii="Arial" w:hAnsi="Arial" w:cs="Arial"/>
          <w:b/>
          <w:color w:val="333333"/>
          <w:sz w:val="26"/>
          <w:szCs w:val="26"/>
        </w:rPr>
      </w:pPr>
      <w:r>
        <w:rPr>
          <w:rFonts w:ascii="Arial" w:hAnsi="Arial" w:cs="Arial"/>
          <w:b/>
          <w:color w:val="333333"/>
          <w:sz w:val="26"/>
          <w:szCs w:val="26"/>
        </w:rPr>
        <w:br w:type="page"/>
      </w:r>
      <w:hyperlink r:id="rId4" w:tgtFrame="_blank" w:history="1">
        <w:r w:rsidR="00D075A8">
          <w:rPr>
            <w:rStyle w:val="Hyperlink"/>
            <w:rFonts w:ascii="Arial" w:hAnsi="Arial" w:cs="Arial"/>
            <w:sz w:val="20"/>
            <w:szCs w:val="20"/>
          </w:rPr>
          <w:t>http://pre-project.com/ganga-altus</w:t>
        </w:r>
      </w:hyperlink>
    </w:p>
    <w:p w:rsidR="00276379" w:rsidRDefault="00A95D88">
      <w:pPr>
        <w:rPr>
          <w:rFonts w:ascii="Arial" w:hAnsi="Arial" w:cs="Arial"/>
          <w:color w:val="333333"/>
          <w:sz w:val="26"/>
          <w:szCs w:val="26"/>
        </w:rPr>
      </w:pPr>
      <w:hyperlink r:id="rId5" w:history="1">
        <w:r w:rsidR="00276379" w:rsidRPr="00902975">
          <w:rPr>
            <w:rStyle w:val="Hyperlink"/>
            <w:rFonts w:ascii="Arial" w:hAnsi="Arial" w:cs="Arial"/>
            <w:b/>
            <w:sz w:val="26"/>
            <w:szCs w:val="26"/>
          </w:rPr>
          <w:t>Godrej Nurture</w:t>
        </w:r>
      </w:hyperlink>
      <w:r w:rsidR="00276379">
        <w:rPr>
          <w:rFonts w:ascii="Arial" w:hAnsi="Arial" w:cs="Arial"/>
          <w:color w:val="333333"/>
          <w:sz w:val="26"/>
          <w:szCs w:val="26"/>
        </w:rPr>
        <w:t xml:space="preserve"> is new pre-dispatch a victor among the most anticipated undertaking at Ecity Phase-1 Bangalore. Godrej Nurture, arranged in Electronic City Phase 1 and associated through NICE Road and the raised freeway. Godrej Properties brings your working environment and other significant accommodations inside your quick reach. </w:t>
      </w:r>
    </w:p>
    <w:p w:rsidR="00276379" w:rsidRDefault="00276379">
      <w:pPr>
        <w:rPr>
          <w:rFonts w:ascii="Arial" w:hAnsi="Arial" w:cs="Arial"/>
          <w:color w:val="333333"/>
          <w:sz w:val="26"/>
          <w:szCs w:val="26"/>
        </w:rPr>
      </w:pPr>
      <w:r>
        <w:rPr>
          <w:rFonts w:ascii="Arial" w:hAnsi="Arial" w:cs="Arial"/>
          <w:color w:val="333333"/>
          <w:sz w:val="26"/>
          <w:szCs w:val="26"/>
        </w:rPr>
        <w:t xml:space="preserve">Your movement times gets shorter and bother free. You possess more energy for your family and yourself. It's a great opportunity to draw nearer to joy. Godrej Nurture will be a skyscraper current improvement where the fashioner will offer all the cutting edge confirmation inside the space. Godrej Nurture will offer a tremendous portion of the Open Space inside the undertaking and the inhabitant can profit the living inside the nature. </w:t>
      </w:r>
    </w:p>
    <w:p w:rsidR="00276379" w:rsidRDefault="00276379">
      <w:pPr>
        <w:rPr>
          <w:rFonts w:ascii="Arial" w:hAnsi="Arial" w:cs="Arial"/>
          <w:color w:val="333333"/>
          <w:sz w:val="26"/>
          <w:szCs w:val="26"/>
        </w:rPr>
      </w:pPr>
      <w:r>
        <w:rPr>
          <w:rFonts w:ascii="Arial" w:hAnsi="Arial" w:cs="Arial"/>
          <w:color w:val="333333"/>
          <w:sz w:val="26"/>
          <w:szCs w:val="26"/>
        </w:rPr>
        <w:t xml:space="preserve">Godrej Nurture is One of The Most anticipated dispatch in the land plug. </w:t>
      </w:r>
      <w:hyperlink r:id="rId6" w:history="1">
        <w:r w:rsidRPr="00902975">
          <w:rPr>
            <w:rStyle w:val="Hyperlink"/>
            <w:rFonts w:ascii="Arial" w:hAnsi="Arial" w:cs="Arial"/>
            <w:b/>
            <w:sz w:val="26"/>
            <w:szCs w:val="26"/>
          </w:rPr>
          <w:t>Godrej Nurture E City</w:t>
        </w:r>
      </w:hyperlink>
      <w:r>
        <w:rPr>
          <w:rFonts w:ascii="Arial" w:hAnsi="Arial" w:cs="Arial"/>
          <w:color w:val="333333"/>
          <w:sz w:val="26"/>
          <w:szCs w:val="26"/>
        </w:rPr>
        <w:t xml:space="preserve">, another pre-dispatch private endeavor by Godrej Properties in the premises of the IT center point of the city, Electronic City Phase 1 Bangalore. Godrej Nurture will offer distinctive arrangement of the space and will have wide condo suite with various design of 1 bhk, 2 bhk and 3 bhk loft. The accepting zone, Bed Room, Kitchen, Balcony all the area is particularly used and having certified space to live. Godrej Nurture offers you 1 bhk, 2 bhk and 3 bhk with legitimate daylight and Ventilation. </w:t>
      </w:r>
    </w:p>
    <w:p w:rsidR="00276379" w:rsidRDefault="00276379">
      <w:pPr>
        <w:rPr>
          <w:rFonts w:ascii="Arial" w:hAnsi="Arial" w:cs="Arial"/>
          <w:color w:val="333333"/>
          <w:sz w:val="26"/>
          <w:szCs w:val="26"/>
        </w:rPr>
      </w:pPr>
      <w:r>
        <w:rPr>
          <w:rFonts w:ascii="Arial" w:hAnsi="Arial" w:cs="Arial"/>
          <w:color w:val="333333"/>
          <w:sz w:val="26"/>
          <w:szCs w:val="26"/>
        </w:rPr>
        <w:t xml:space="preserve">The Centrally found Clubhouse at </w:t>
      </w:r>
      <w:hyperlink r:id="rId7" w:history="1">
        <w:r w:rsidRPr="00902975">
          <w:rPr>
            <w:rStyle w:val="Hyperlink"/>
            <w:rFonts w:ascii="Arial" w:hAnsi="Arial" w:cs="Arial"/>
            <w:b/>
            <w:sz w:val="26"/>
            <w:szCs w:val="26"/>
          </w:rPr>
          <w:t>Godrej Nurture Ecity Phase 1 Bangalore</w:t>
        </w:r>
      </w:hyperlink>
      <w:r>
        <w:rPr>
          <w:rFonts w:ascii="Arial" w:hAnsi="Arial" w:cs="Arial"/>
          <w:color w:val="333333"/>
          <w:sz w:val="26"/>
          <w:szCs w:val="26"/>
        </w:rPr>
        <w:t xml:space="preserve"> offers every one of the advantages of a functioning way of life. With world class luxuries and recreational exercises, you will have enough chance to encounter life without limit. The New Launch experience by Godrej Nurture offers you 24*7 comforts water gathering, 24Hr power reinforcement, appropriate security gadgets are familiar with confirmation thriving to the tenants 24*7, pool, ATM submitted, storm water gathering, yoga deck, reflection court, senior occupant's court, library, workstation with brisk web a Modern Club House, Gym, Indoor Sports zone, Outdoor amusements zone, Children's play zone and some More. </w:t>
      </w:r>
    </w:p>
    <w:p w:rsidR="00757919" w:rsidRDefault="00276379">
      <w:r>
        <w:rPr>
          <w:rFonts w:ascii="Arial" w:hAnsi="Arial" w:cs="Arial"/>
          <w:color w:val="333333"/>
          <w:sz w:val="26"/>
          <w:szCs w:val="26"/>
        </w:rPr>
        <w:t xml:space="preserve">An amazingly Entrance and Exit zone will be the drawing in inspiration driving the Project. Godrej Nurture will have genuine availability from School, Hospitals, Shopping Complex, Day to day Stores and essentially more things. Godrej Nurture will have 24*7 security framework and a ton continuously outside and inside security structure. The Project will be important for the financial specialists and end use clients. The Project will be in mind boggling excitement on account </w:t>
      </w:r>
      <w:r>
        <w:rPr>
          <w:rFonts w:ascii="Arial" w:hAnsi="Arial" w:cs="Arial"/>
          <w:color w:val="333333"/>
          <w:sz w:val="26"/>
          <w:szCs w:val="26"/>
        </w:rPr>
        <w:lastRenderedPageBreak/>
        <w:t>of it's surveying and it is additionally all around related from the specific piece of the Bangalore. This blasting miniaturized scale market of Electronic City Phase 1 offers reasonable costs also when contrasted with other upmarket partners. Additionally this region is known for its rich and surrounds IT center point like Infosys, Wipro, Tech Mahindra, HP, Patni, C-Dot, Siemens, Biocon, TCS, HCL, Happinest Minds, Fidelity, General Electric, 3M and TATA Power. So all these charms one's thoughtfulness regarding purchase home here of Bangalore.</w:t>
      </w:r>
      <w:r>
        <w:rPr>
          <w:rFonts w:ascii="Arial" w:hAnsi="Arial" w:cs="Arial"/>
          <w:color w:val="333333"/>
          <w:sz w:val="26"/>
          <w:szCs w:val="26"/>
        </w:rPr>
        <w:br/>
      </w:r>
      <w:r>
        <w:rPr>
          <w:rFonts w:ascii="Arial" w:hAnsi="Arial" w:cs="Arial"/>
          <w:color w:val="333333"/>
          <w:sz w:val="26"/>
          <w:szCs w:val="26"/>
        </w:rPr>
        <w:br/>
      </w:r>
    </w:p>
    <w:sectPr w:rsidR="00757919" w:rsidSect="00757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6379"/>
    <w:rsid w:val="001576EE"/>
    <w:rsid w:val="001D1675"/>
    <w:rsid w:val="00276379"/>
    <w:rsid w:val="00754C55"/>
    <w:rsid w:val="00757919"/>
    <w:rsid w:val="00902975"/>
    <w:rsid w:val="00A95D88"/>
    <w:rsid w:val="00D075A8"/>
    <w:rsid w:val="00DE5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9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drejproject.ind.in/godrej-nurture+e-city-bangal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drejproject.ind.in/godrej-nurture+e-city-bangalore" TargetMode="External"/><Relationship Id="rId5" Type="http://schemas.openxmlformats.org/officeDocument/2006/relationships/hyperlink" Target="http://godrejproject.ind.in/godrej-nurture+e-city-bangalore" TargetMode="External"/><Relationship Id="rId4" Type="http://schemas.openxmlformats.org/officeDocument/2006/relationships/hyperlink" Target="http://pre-project.com/ganga-alt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2020-01-23T06:38:00Z</dcterms:created>
  <dcterms:modified xsi:type="dcterms:W3CDTF">2020-01-23T16:59:00Z</dcterms:modified>
</cp:coreProperties>
</file>