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  <w:u w:val="single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u w:val="single"/>
          <w:bdr w:val="none" w:sz="0" w:space="0" w:color="auto" w:frame="1"/>
        </w:rPr>
        <w:t>Data Visualization with Microsoft PowerBI Course in Kigali, Rwanda</w:t>
      </w: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Introduction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In this course, you will be introduced to the key concepts in business intelligence (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), data analysis, and data visualization. Discover the capabilities of a self-service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solution and learn to create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Desktop queries and beautiful dashboards.</w:t>
      </w: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Who Should attend?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Data analysts, Business analysts, Business intelligence developers, SQL professionals Databases administrators, Data scientists and related professionals.</w:t>
      </w: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Class Activity Blocks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Activity 1: Exploring an Enterprise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Solution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Activity 2: Importing data in Excel data model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Activity 3: Transforming data in Power Query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Activity 4: Using Power Pivot in excel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Activity 5: Import Data into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Activity 6: Transforming data using Query Editor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Activity 7: Shaping and Combining Data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Activity 8: Modeling Data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Activity 9: Creating a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Report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Activity 10: Creating a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Dashboard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Activity 11: Direct Connectivity</w:t>
      </w:r>
    </w:p>
    <w:p w:rsid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Activity 12: Using the Developer API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What you’ll learn</w:t>
      </w:r>
    </w:p>
    <w:p w:rsidR="00F51663" w:rsidRPr="00F51663" w:rsidRDefault="00F51663" w:rsidP="00F5166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Connect directly to data stores</w:t>
      </w:r>
    </w:p>
    <w:p w:rsidR="00F51663" w:rsidRPr="00F51663" w:rsidRDefault="00F51663" w:rsidP="00F5166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Describe how to connect to Excel data</w:t>
      </w:r>
    </w:p>
    <w:p w:rsidR="00F51663" w:rsidRPr="00F51663" w:rsidRDefault="00F51663" w:rsidP="00F5166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Perform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desktop data transformation</w:t>
      </w:r>
    </w:p>
    <w:p w:rsidR="00F51663" w:rsidRPr="00F51663" w:rsidRDefault="00F51663" w:rsidP="00F5166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Describe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desktop modelling</w:t>
      </w:r>
    </w:p>
    <w:p w:rsidR="00F51663" w:rsidRPr="00F51663" w:rsidRDefault="00F51663" w:rsidP="00F5166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Create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desktop visualizations</w:t>
      </w:r>
    </w:p>
    <w:p w:rsidR="00F51663" w:rsidRPr="00F51663" w:rsidRDefault="00F51663" w:rsidP="00F5166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Implement the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service</w:t>
      </w:r>
    </w:p>
    <w:p w:rsidR="00F51663" w:rsidRPr="00F51663" w:rsidRDefault="00F51663" w:rsidP="00F5166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Describe how to collaborate with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data</w:t>
      </w:r>
    </w:p>
    <w:p w:rsidR="00F51663" w:rsidRPr="00F51663" w:rsidRDefault="00F51663" w:rsidP="00F5166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Setting up Gateways to automatically update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reports</w:t>
      </w:r>
    </w:p>
    <w:p w:rsidR="00F51663" w:rsidRPr="00F51663" w:rsidRDefault="00F51663" w:rsidP="00F5166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Describe the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developer API</w:t>
      </w:r>
    </w:p>
    <w:p w:rsidR="00F51663" w:rsidRPr="00F51663" w:rsidRDefault="00F51663" w:rsidP="00F51663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Describe the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mobile app</w:t>
      </w: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Course Modules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Module 1: Introduction to Self-Service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Solutions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Module 2: Introducing Excel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(Power Query &amp; Power Pivot)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lastRenderedPageBreak/>
        <w:t>Module 3: Importing data in Power Pivot data model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Module 4: Shaping and Combining Data using Power Query</w:t>
      </w:r>
    </w:p>
    <w:p w:rsid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Module 5: Data Visualizations using Power Pivot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Module 6: Introducing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Module 7: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Data connections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Module 8: Shaping and Combining Data in Query Editor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Module 9: Modeling Data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Module 10: Interactive Data Visualizations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Module 11: Introducing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service (SaaS)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Module 12: Creating Dashboards in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Service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Module 13: Sharing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report within and outside your teams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Module 14: Direct Connectivity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Module 15: Developer API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 xml:space="preserve">Module 16: Power </w:t>
      </w:r>
      <w:proofErr w:type="spellStart"/>
      <w:r w:rsidRPr="00F51663">
        <w:rPr>
          <w:rFonts w:ascii="Helvetica" w:hAnsi="Helvetica"/>
          <w:sz w:val="20"/>
          <w:szCs w:val="20"/>
        </w:rPr>
        <w:t>Bl</w:t>
      </w:r>
      <w:proofErr w:type="spellEnd"/>
      <w:r w:rsidRPr="00F51663">
        <w:rPr>
          <w:rFonts w:ascii="Helvetica" w:hAnsi="Helvetica"/>
          <w:sz w:val="20"/>
          <w:szCs w:val="20"/>
        </w:rPr>
        <w:t xml:space="preserve"> mobile app</w:t>
      </w: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Prerequisites</w:t>
      </w:r>
    </w:p>
    <w:p w:rsidR="00F51663" w:rsidRPr="00F51663" w:rsidRDefault="00F51663" w:rsidP="00F51663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Basic knowledge of the Microsoft Windows OS and its core functionality</w:t>
      </w:r>
    </w:p>
    <w:p w:rsidR="00F51663" w:rsidRPr="00F51663" w:rsidRDefault="00F51663" w:rsidP="00F51663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An awareness of key business priorities such as revenue, profitability, and financial accounting is desirable</w:t>
      </w:r>
    </w:p>
    <w:p w:rsidR="00F51663" w:rsidRDefault="00F51663" w:rsidP="00F51663">
      <w:pPr>
        <w:pStyle w:val="ListParagraph"/>
        <w:numPr>
          <w:ilvl w:val="0"/>
          <w:numId w:val="5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Familiarity with Microsoft Office applications (particularly Excel)</w:t>
      </w:r>
    </w:p>
    <w:p w:rsidR="00F51663" w:rsidRPr="00F51663" w:rsidRDefault="00F51663" w:rsidP="00F51663">
      <w:pPr>
        <w:pStyle w:val="ListParagraph"/>
        <w:jc w:val="both"/>
        <w:rPr>
          <w:rFonts w:ascii="Helvetica" w:hAnsi="Helvetica"/>
          <w:sz w:val="20"/>
          <w:szCs w:val="20"/>
        </w:rPr>
      </w:pP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The 3 day course costs 450$ (280,500 FRW), Exclusive of a 16% V.A.T, The Cost includes all training fees, materials, lunch and refreshments as well as certificates and 6 month post training support.</w:t>
      </w: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Event Details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98"/>
      </w:tblGrid>
      <w:tr w:rsidR="00F51663" w:rsidRPr="00F51663" w:rsidTr="00F51663">
        <w:tc>
          <w:tcPr>
            <w:tcW w:w="900" w:type="pct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51663" w:rsidRPr="00F51663" w:rsidRDefault="00F51663" w:rsidP="00F51663">
            <w:pPr>
              <w:jc w:val="both"/>
              <w:rPr>
                <w:rFonts w:ascii="Helvetica" w:hAnsi="Helvetica"/>
                <w:b/>
                <w:color w:val="2E74B5" w:themeColor="accent1" w:themeShade="BF"/>
                <w:sz w:val="20"/>
                <w:szCs w:val="20"/>
              </w:rPr>
            </w:pPr>
            <w:r w:rsidRPr="00F51663">
              <w:rPr>
                <w:rFonts w:ascii="Helvetica" w:hAnsi="Helvetica"/>
                <w:b/>
                <w:color w:val="2E74B5" w:themeColor="accent1" w:themeShade="BF"/>
                <w:sz w:val="20"/>
                <w:szCs w:val="20"/>
                <w:bdr w:val="none" w:sz="0" w:space="0" w:color="auto" w:frame="1"/>
              </w:rPr>
              <w:t>Event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51663" w:rsidRPr="00F51663" w:rsidRDefault="00F51663" w:rsidP="00F5166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51663">
              <w:rPr>
                <w:rFonts w:ascii="Helvetica" w:hAnsi="Helvetica"/>
                <w:sz w:val="20"/>
                <w:szCs w:val="20"/>
              </w:rPr>
              <w:t>26-02-2020 8:30 am</w:t>
            </w:r>
          </w:p>
        </w:tc>
      </w:tr>
      <w:tr w:rsidR="00F51663" w:rsidRPr="00F51663" w:rsidTr="00F51663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51663" w:rsidRPr="00F51663" w:rsidRDefault="00F51663" w:rsidP="00F51663">
            <w:pPr>
              <w:jc w:val="both"/>
              <w:rPr>
                <w:rFonts w:ascii="Helvetica" w:hAnsi="Helvetica"/>
                <w:b/>
                <w:color w:val="2E74B5" w:themeColor="accent1" w:themeShade="BF"/>
                <w:sz w:val="20"/>
                <w:szCs w:val="20"/>
              </w:rPr>
            </w:pPr>
            <w:r w:rsidRPr="00F51663">
              <w:rPr>
                <w:rFonts w:ascii="Helvetica" w:hAnsi="Helvetica"/>
                <w:b/>
                <w:color w:val="2E74B5" w:themeColor="accent1" w:themeShade="BF"/>
                <w:sz w:val="20"/>
                <w:szCs w:val="20"/>
                <w:bdr w:val="none" w:sz="0" w:space="0" w:color="auto" w:frame="1"/>
              </w:rPr>
              <w:t>Event End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51663" w:rsidRPr="00F51663" w:rsidRDefault="00F51663" w:rsidP="00F5166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51663">
              <w:rPr>
                <w:rFonts w:ascii="Helvetica" w:hAnsi="Helvetica"/>
                <w:sz w:val="20"/>
                <w:szCs w:val="20"/>
              </w:rPr>
              <w:t>28-02-2020 4:00 pm</w:t>
            </w:r>
          </w:p>
        </w:tc>
      </w:tr>
      <w:tr w:rsidR="00F51663" w:rsidRPr="00F51663" w:rsidTr="00F51663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51663" w:rsidRPr="00F51663" w:rsidRDefault="00F51663" w:rsidP="00F51663">
            <w:pPr>
              <w:jc w:val="both"/>
              <w:rPr>
                <w:rFonts w:ascii="Helvetica" w:hAnsi="Helvetica"/>
                <w:b/>
                <w:color w:val="2E74B5" w:themeColor="accent1" w:themeShade="BF"/>
                <w:sz w:val="20"/>
                <w:szCs w:val="20"/>
              </w:rPr>
            </w:pPr>
            <w:r w:rsidRPr="00F51663">
              <w:rPr>
                <w:rFonts w:ascii="Helvetica" w:hAnsi="Helvetica"/>
                <w:b/>
                <w:color w:val="2E74B5" w:themeColor="accent1" w:themeShade="BF"/>
                <w:sz w:val="20"/>
                <w:szCs w:val="20"/>
                <w:bdr w:val="none" w:sz="0" w:space="0" w:color="auto" w:frame="1"/>
              </w:rPr>
              <w:t>Cutoff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51663" w:rsidRPr="00F51663" w:rsidRDefault="00F51663" w:rsidP="00F5166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51663">
              <w:rPr>
                <w:rFonts w:ascii="Helvetica" w:hAnsi="Helvetica"/>
                <w:sz w:val="20"/>
                <w:szCs w:val="20"/>
              </w:rPr>
              <w:t>17-02-2020</w:t>
            </w:r>
          </w:p>
        </w:tc>
      </w:tr>
      <w:tr w:rsidR="00F51663" w:rsidRPr="00F51663" w:rsidTr="00F51663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51663" w:rsidRPr="00F51663" w:rsidRDefault="00F51663" w:rsidP="00F51663">
            <w:pPr>
              <w:jc w:val="both"/>
              <w:rPr>
                <w:rFonts w:ascii="Helvetica" w:hAnsi="Helvetica"/>
                <w:b/>
                <w:color w:val="2E74B5" w:themeColor="accent1" w:themeShade="BF"/>
                <w:sz w:val="20"/>
                <w:szCs w:val="20"/>
              </w:rPr>
            </w:pPr>
            <w:r w:rsidRPr="00F51663">
              <w:rPr>
                <w:rFonts w:ascii="Helvetica" w:hAnsi="Helvetica"/>
                <w:b/>
                <w:color w:val="2E74B5" w:themeColor="accent1" w:themeShade="BF"/>
                <w:sz w:val="20"/>
                <w:szCs w:val="20"/>
                <w:bdr w:val="none" w:sz="0" w:space="0" w:color="auto" w:frame="1"/>
              </w:rPr>
              <w:t>Individual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51663" w:rsidRPr="00F51663" w:rsidRDefault="00F51663" w:rsidP="00F5166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51663">
              <w:rPr>
                <w:rFonts w:ascii="Helvetica" w:hAnsi="Helvetica"/>
                <w:sz w:val="20"/>
                <w:szCs w:val="20"/>
              </w:rPr>
              <w:t>450$ (280,500 FRW)</w:t>
            </w:r>
          </w:p>
        </w:tc>
      </w:tr>
      <w:tr w:rsidR="00F51663" w:rsidRPr="00F51663" w:rsidTr="00F51663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51663" w:rsidRPr="00F51663" w:rsidRDefault="00F51663" w:rsidP="00F51663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F51663">
              <w:rPr>
                <w:rFonts w:ascii="Helvetica" w:hAnsi="Helvetica"/>
                <w:b/>
                <w:color w:val="2E74B5" w:themeColor="accent1" w:themeShade="BF"/>
                <w:sz w:val="20"/>
                <w:szCs w:val="20"/>
                <w:bdr w:val="none" w:sz="0" w:space="0" w:color="auto" w:frame="1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51663" w:rsidRPr="00F51663" w:rsidRDefault="00F51663" w:rsidP="00F51663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51663">
              <w:rPr>
                <w:rFonts w:ascii="Helvetica" w:hAnsi="Helvetica"/>
                <w:sz w:val="20"/>
                <w:szCs w:val="20"/>
              </w:rPr>
              <w:t>BCP Training Facilities, Kigali Rwanda.</w:t>
            </w:r>
          </w:p>
        </w:tc>
      </w:tr>
    </w:tbl>
    <w:p w:rsidR="00F51663" w:rsidRDefault="00F51663" w:rsidP="00F51663">
      <w:pPr>
        <w:jc w:val="both"/>
        <w:rPr>
          <w:rFonts w:ascii="Helvetica" w:hAnsi="Helvetica"/>
          <w:sz w:val="20"/>
          <w:szCs w:val="20"/>
          <w:bdr w:val="none" w:sz="0" w:space="0" w:color="auto" w:frame="1"/>
        </w:rPr>
      </w:pPr>
    </w:p>
    <w:p w:rsidR="00CD55E0" w:rsidRDefault="00CD55E0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</w:pP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lastRenderedPageBreak/>
        <w:t>How to register: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To register, send an email to: </w:t>
      </w:r>
      <w:hyperlink r:id="rId5" w:history="1">
        <w:r w:rsidRPr="00F51663">
          <w:rPr>
            <w:rFonts w:ascii="Helvetica" w:hAnsi="Helvetica"/>
            <w:color w:val="337AB7"/>
            <w:sz w:val="20"/>
            <w:szCs w:val="20"/>
            <w:bdr w:val="none" w:sz="0" w:space="0" w:color="auto" w:frame="1"/>
          </w:rPr>
          <w:t>outreach@opencastlabs-africa.com</w:t>
        </w:r>
      </w:hyperlink>
      <w:r w:rsidR="00C76784">
        <w:rPr>
          <w:rFonts w:ascii="Helvetica" w:hAnsi="Helvetica"/>
          <w:sz w:val="20"/>
          <w:szCs w:val="20"/>
        </w:rPr>
        <w:t xml:space="preserve">. </w:t>
      </w:r>
      <w:r w:rsidRPr="00F51663">
        <w:rPr>
          <w:rFonts w:ascii="Helvetica" w:hAnsi="Helvetica"/>
          <w:sz w:val="20"/>
          <w:szCs w:val="20"/>
        </w:rPr>
        <w:t>You can also visit our website on </w:t>
      </w:r>
      <w:hyperlink r:id="rId6" w:history="1">
        <w:r w:rsidRPr="00F51663">
          <w:rPr>
            <w:rFonts w:ascii="Helvetica" w:hAnsi="Helvetica"/>
            <w:color w:val="337AB7"/>
            <w:sz w:val="20"/>
            <w:szCs w:val="20"/>
            <w:bdr w:val="none" w:sz="0" w:space="0" w:color="auto" w:frame="1"/>
          </w:rPr>
          <w:t>www.opencastlabs-africa.com</w:t>
        </w:r>
      </w:hyperlink>
      <w:r w:rsidRPr="00F51663">
        <w:rPr>
          <w:rFonts w:ascii="Helvetica" w:hAnsi="Helvetica"/>
          <w:sz w:val="20"/>
          <w:szCs w:val="20"/>
        </w:rPr>
        <w:t>  and fill an online application form and submit to us.</w:t>
      </w:r>
    </w:p>
    <w:p w:rsidR="00C76784" w:rsidRPr="00C76784" w:rsidRDefault="00C76784" w:rsidP="00C76784">
      <w:pPr>
        <w:jc w:val="both"/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</w:pPr>
      <w:hyperlink r:id="rId7" w:history="1">
        <w:r w:rsidRPr="00C76784">
          <w:rPr>
            <w:rStyle w:val="Hyperlink"/>
            <w:rFonts w:ascii="Helvetica" w:hAnsi="Helvetica"/>
            <w:sz w:val="20"/>
            <w:szCs w:val="20"/>
            <w:bdr w:val="none" w:sz="0" w:space="0" w:color="auto" w:frame="1"/>
          </w:rPr>
          <w:t>Register Individual</w:t>
        </w:r>
      </w:hyperlink>
      <w:r w:rsidRPr="00C76784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C76784" w:rsidRDefault="00C76784" w:rsidP="00C76784">
      <w:pPr>
        <w:jc w:val="both"/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</w:pPr>
      <w:hyperlink r:id="rId8" w:history="1">
        <w:r w:rsidRPr="00C76784">
          <w:rPr>
            <w:rStyle w:val="Hyperlink"/>
            <w:rFonts w:ascii="Helvetica" w:hAnsi="Helvetica"/>
            <w:sz w:val="20"/>
            <w:szCs w:val="20"/>
            <w:bdr w:val="none" w:sz="0" w:space="0" w:color="auto" w:frame="1"/>
          </w:rPr>
          <w:t>Register Group</w:t>
        </w:r>
      </w:hyperlink>
    </w:p>
    <w:p w:rsidR="00C76784" w:rsidRPr="00C76784" w:rsidRDefault="00C76784" w:rsidP="00C76784">
      <w:pPr>
        <w:jc w:val="both"/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</w:pPr>
    </w:p>
    <w:p w:rsidR="00F51663" w:rsidRDefault="00F51663" w:rsidP="00F51663">
      <w:pPr>
        <w:jc w:val="both"/>
        <w:rPr>
          <w:rFonts w:ascii="Helvetica" w:hAnsi="Helvetica"/>
          <w:color w:val="2E74B5" w:themeColor="accent1" w:themeShade="BF"/>
          <w:sz w:val="20"/>
          <w:szCs w:val="20"/>
          <w:bdr w:val="none" w:sz="0" w:space="0" w:color="auto" w:frame="1"/>
        </w:rPr>
      </w:pPr>
      <w:r w:rsidRPr="00F51663">
        <w:rPr>
          <w:rFonts w:ascii="Helvetica" w:hAnsi="Helvetica"/>
          <w:color w:val="2E74B5" w:themeColor="accent1" w:themeShade="BF"/>
          <w:sz w:val="20"/>
          <w:szCs w:val="20"/>
          <w:bdr w:val="none" w:sz="0" w:space="0" w:color="auto" w:frame="1"/>
        </w:rPr>
        <w:t>Contact Details:</w:t>
      </w:r>
    </w:p>
    <w:p w:rsidR="00F51663" w:rsidRPr="00F51663" w:rsidRDefault="00F51663" w:rsidP="00F51663">
      <w:pPr>
        <w:spacing w:after="0"/>
        <w:jc w:val="both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Rwanda: </w:t>
      </w:r>
      <w:r w:rsidRPr="00F51663">
        <w:rPr>
          <w:rFonts w:ascii="Helvetica" w:hAnsi="Helvetica"/>
          <w:color w:val="000000" w:themeColor="text1"/>
          <w:sz w:val="20"/>
          <w:szCs w:val="20"/>
        </w:rPr>
        <w:t>P.O Box 4543 Kigali</w:t>
      </w:r>
    </w:p>
    <w:p w:rsidR="00F51663" w:rsidRPr="00F51663" w:rsidRDefault="00F51663" w:rsidP="00F51663">
      <w:pPr>
        <w:spacing w:after="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F51663">
        <w:rPr>
          <w:rFonts w:ascii="Helvetica" w:hAnsi="Helvetica"/>
          <w:color w:val="000000" w:themeColor="text1"/>
          <w:sz w:val="20"/>
          <w:szCs w:val="20"/>
        </w:rPr>
        <w:t>3rd Floor La Bonne Address House</w:t>
      </w:r>
    </w:p>
    <w:p w:rsidR="00F51663" w:rsidRPr="00F51663" w:rsidRDefault="00F51663" w:rsidP="00F51663">
      <w:pPr>
        <w:spacing w:after="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F51663">
        <w:rPr>
          <w:rFonts w:ascii="Helvetica" w:hAnsi="Helvetica"/>
          <w:color w:val="000000" w:themeColor="text1"/>
          <w:sz w:val="20"/>
          <w:szCs w:val="20"/>
        </w:rPr>
        <w:t>Avenue de la Revolution</w:t>
      </w:r>
    </w:p>
    <w:p w:rsidR="00F51663" w:rsidRPr="00F51663" w:rsidRDefault="00F51663" w:rsidP="00F51663">
      <w:pPr>
        <w:spacing w:after="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F51663">
        <w:rPr>
          <w:rFonts w:ascii="Helvetica" w:hAnsi="Helvetica"/>
          <w:color w:val="000000" w:themeColor="text1"/>
          <w:sz w:val="20"/>
          <w:szCs w:val="20"/>
        </w:rPr>
        <w:t>Tel: Kigali +250 788 470 532</w:t>
      </w:r>
    </w:p>
    <w:p w:rsidR="00F51663" w:rsidRDefault="00F51663" w:rsidP="00F51663">
      <w:pPr>
        <w:spacing w:after="0"/>
        <w:jc w:val="both"/>
        <w:rPr>
          <w:rFonts w:ascii="Helvetica" w:hAnsi="Helvetica"/>
          <w:color w:val="000000" w:themeColor="text1"/>
          <w:sz w:val="20"/>
          <w:szCs w:val="20"/>
        </w:rPr>
      </w:pPr>
    </w:p>
    <w:p w:rsidR="00F51663" w:rsidRPr="00F51663" w:rsidRDefault="00F51663" w:rsidP="00F51663">
      <w:pPr>
        <w:spacing w:after="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F51663">
        <w:rPr>
          <w:rFonts w:ascii="Helvetica" w:hAnsi="Helvetica"/>
          <w:color w:val="000000" w:themeColor="text1"/>
          <w:sz w:val="20"/>
          <w:szCs w:val="20"/>
        </w:rPr>
        <w:t>The Training Coordination Office (Joab)</w:t>
      </w:r>
    </w:p>
    <w:p w:rsidR="00F51663" w:rsidRPr="00F51663" w:rsidRDefault="00F51663" w:rsidP="00F51663">
      <w:pPr>
        <w:spacing w:after="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F51663">
        <w:rPr>
          <w:rFonts w:ascii="Helvetica" w:hAnsi="Helvetica"/>
          <w:color w:val="000000" w:themeColor="text1"/>
          <w:sz w:val="20"/>
          <w:szCs w:val="20"/>
        </w:rPr>
        <w:t>Capacity Building Division</w:t>
      </w:r>
    </w:p>
    <w:p w:rsidR="00F51663" w:rsidRPr="00F51663" w:rsidRDefault="00F51663" w:rsidP="00F51663">
      <w:pPr>
        <w:spacing w:after="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F51663">
        <w:rPr>
          <w:rFonts w:ascii="Helvetica" w:hAnsi="Helvetica"/>
          <w:color w:val="000000" w:themeColor="text1"/>
          <w:sz w:val="20"/>
          <w:szCs w:val="20"/>
        </w:rPr>
        <w:t>Argwings Kodhek Road, opposite YAYA Center</w:t>
      </w:r>
    </w:p>
    <w:p w:rsidR="00F51663" w:rsidRPr="00F51663" w:rsidRDefault="00F51663" w:rsidP="00F51663">
      <w:pPr>
        <w:spacing w:after="0"/>
        <w:jc w:val="both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P.O</w:t>
      </w:r>
      <w:r w:rsidRPr="00F51663">
        <w:rPr>
          <w:rFonts w:ascii="Helvetica" w:hAnsi="Helvetica"/>
          <w:color w:val="000000" w:themeColor="text1"/>
          <w:sz w:val="20"/>
          <w:szCs w:val="20"/>
        </w:rPr>
        <w:t xml:space="preserve"> Box 30225 – </w:t>
      </w:r>
      <w:r w:rsidRPr="00F51663">
        <w:rPr>
          <w:rFonts w:ascii="Helvetica" w:hAnsi="Helvetica"/>
          <w:color w:val="000000" w:themeColor="text1"/>
          <w:sz w:val="20"/>
          <w:szCs w:val="20"/>
        </w:rPr>
        <w:t>00100,</w:t>
      </w:r>
      <w:r w:rsidRPr="00F51663">
        <w:rPr>
          <w:rFonts w:ascii="Helvetica" w:hAnsi="Helvetica"/>
          <w:color w:val="000000" w:themeColor="text1"/>
          <w:sz w:val="20"/>
          <w:szCs w:val="20"/>
        </w:rPr>
        <w:t xml:space="preserve"> Nairobi, Kenya</w:t>
      </w:r>
    </w:p>
    <w:p w:rsidR="00F51663" w:rsidRPr="00F51663" w:rsidRDefault="00F51663" w:rsidP="00F51663">
      <w:pPr>
        <w:spacing w:after="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F51663">
        <w:rPr>
          <w:rFonts w:ascii="Helvetica" w:hAnsi="Helvetica"/>
          <w:color w:val="000000" w:themeColor="text1"/>
          <w:sz w:val="20"/>
          <w:szCs w:val="20"/>
        </w:rPr>
        <w:t>Tel: +254 0204409651   Mobile: +254 723870644</w:t>
      </w:r>
    </w:p>
    <w:p w:rsidR="00F51663" w:rsidRPr="00F51663" w:rsidRDefault="00F51663" w:rsidP="00F51663">
      <w:pPr>
        <w:spacing w:after="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F51663">
        <w:rPr>
          <w:rFonts w:ascii="Helvetica" w:hAnsi="Helvetica"/>
          <w:color w:val="000000" w:themeColor="text1"/>
          <w:sz w:val="20"/>
          <w:szCs w:val="20"/>
        </w:rPr>
        <w:t>Email:</w:t>
      </w:r>
      <w:r w:rsidRPr="00F51663">
        <w:rPr>
          <w:rFonts w:ascii="Helvetica" w:hAnsi="Helvetica"/>
          <w:color w:val="000000" w:themeColor="text1"/>
          <w:sz w:val="20"/>
          <w:szCs w:val="20"/>
        </w:rPr>
        <w:t xml:space="preserve"> outreach@opencastlabs-africa.com</w:t>
      </w:r>
    </w:p>
    <w:p w:rsidR="00F51663" w:rsidRDefault="00F51663" w:rsidP="00F51663">
      <w:pPr>
        <w:jc w:val="both"/>
        <w:rPr>
          <w:rFonts w:ascii="Helvetica" w:hAnsi="Helvetica"/>
          <w:sz w:val="20"/>
          <w:szCs w:val="20"/>
          <w:bdr w:val="none" w:sz="0" w:space="0" w:color="auto" w:frame="1"/>
        </w:rPr>
      </w:pP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Language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Participants should be reasonably proficient in English.</w:t>
      </w: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Fee Exceptions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All international participants will cater for their, travel expenses, visa application, insurance, accommodation and other personal expenses.</w:t>
      </w: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Accommodation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Accommodation is arranged upon request. For reservations contact us below.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Email: </w:t>
      </w:r>
      <w:hyperlink r:id="rId9" w:history="1">
        <w:r w:rsidRPr="00F51663">
          <w:rPr>
            <w:rFonts w:ascii="Helvetica" w:hAnsi="Helvetica"/>
            <w:color w:val="337AB7"/>
            <w:sz w:val="20"/>
            <w:szCs w:val="20"/>
            <w:bdr w:val="none" w:sz="0" w:space="0" w:color="auto" w:frame="1"/>
          </w:rPr>
          <w:t>outreach@opencastlabs-africa.com</w:t>
        </w:r>
      </w:hyperlink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Payment: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Payment should be transferred through bank 5 days before commencement of training.</w:t>
      </w:r>
    </w:p>
    <w:p w:rsidR="00F51663" w:rsidRPr="00F51663" w:rsidRDefault="00F51663" w:rsidP="00F51663">
      <w:pPr>
        <w:jc w:val="both"/>
        <w:rPr>
          <w:rFonts w:ascii="Helvetica" w:hAnsi="Helvetica"/>
          <w:b/>
          <w:color w:val="2E74B5" w:themeColor="accent1" w:themeShade="BF"/>
          <w:sz w:val="20"/>
          <w:szCs w:val="20"/>
        </w:rPr>
      </w:pPr>
      <w:r w:rsidRPr="00F51663">
        <w:rPr>
          <w:rFonts w:ascii="Helvetica" w:hAnsi="Helvetica"/>
          <w:b/>
          <w:color w:val="2E74B5" w:themeColor="accent1" w:themeShade="BF"/>
          <w:sz w:val="20"/>
          <w:szCs w:val="20"/>
          <w:bdr w:val="none" w:sz="0" w:space="0" w:color="auto" w:frame="1"/>
        </w:rPr>
        <w:t>Cancellation policy</w:t>
      </w:r>
    </w:p>
    <w:p w:rsidR="00F51663" w:rsidRPr="00F51663" w:rsidRDefault="00F51663" w:rsidP="00F51663">
      <w:pPr>
        <w:pStyle w:val="ListParagraph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All requests for cancellations must be received in writing.</w:t>
      </w:r>
    </w:p>
    <w:p w:rsidR="00F51663" w:rsidRPr="00F51663" w:rsidRDefault="00F51663" w:rsidP="00F51663">
      <w:pPr>
        <w:pStyle w:val="ListParagraph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Changes will become effective on the date of written confirmation being received.</w:t>
      </w:r>
    </w:p>
    <w:p w:rsidR="00F51663" w:rsidRDefault="00F51663" w:rsidP="00F51663">
      <w:pPr>
        <w:pStyle w:val="ListParagraph"/>
        <w:numPr>
          <w:ilvl w:val="0"/>
          <w:numId w:val="6"/>
        </w:numPr>
        <w:jc w:val="both"/>
        <w:rPr>
          <w:rFonts w:ascii="Helvetica" w:hAnsi="Helvetica"/>
          <w:sz w:val="20"/>
          <w:szCs w:val="20"/>
        </w:rPr>
      </w:pPr>
      <w:r w:rsidRPr="00F51663">
        <w:rPr>
          <w:rFonts w:ascii="Helvetica" w:hAnsi="Helvetica"/>
          <w:sz w:val="20"/>
          <w:szCs w:val="20"/>
        </w:rPr>
        <w:t>The appropriate cancellation charge will apply</w:t>
      </w: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</w:p>
    <w:p w:rsidR="00F51663" w:rsidRPr="00F51663" w:rsidRDefault="00F51663" w:rsidP="00F51663">
      <w:pPr>
        <w:rPr>
          <w:rFonts w:ascii="Helvetica" w:hAnsi="Helvetica"/>
          <w:sz w:val="20"/>
          <w:szCs w:val="20"/>
        </w:rPr>
      </w:pPr>
      <w:hyperlink r:id="rId10" w:history="1">
        <w:r w:rsidRPr="00F51663">
          <w:rPr>
            <w:rStyle w:val="Hyperlink"/>
            <w:rFonts w:ascii="Helvetica" w:eastAsia="Times New Roman" w:hAnsi="Helvetica" w:cs="Times New Roman"/>
            <w:b/>
            <w:bCs/>
            <w:sz w:val="20"/>
            <w:szCs w:val="20"/>
            <w:shd w:val="clear" w:color="auto" w:fill="FFFFFF"/>
          </w:rPr>
          <w:t>Clic</w:t>
        </w:r>
        <w:r w:rsidRPr="00F51663">
          <w:rPr>
            <w:rStyle w:val="Hyperlink"/>
            <w:rFonts w:ascii="Helvetica" w:eastAsia="Times New Roman" w:hAnsi="Helvetica" w:cs="Times New Roman"/>
            <w:b/>
            <w:bCs/>
            <w:sz w:val="20"/>
            <w:szCs w:val="20"/>
            <w:shd w:val="clear" w:color="auto" w:fill="FFFFFF"/>
          </w:rPr>
          <w:t>k</w:t>
        </w:r>
        <w:r w:rsidRPr="00F51663">
          <w:rPr>
            <w:rStyle w:val="Hyperlink"/>
            <w:rFonts w:ascii="Helvetica" w:eastAsia="Times New Roman" w:hAnsi="Helvetica" w:cs="Times New Roman"/>
            <w:b/>
            <w:bCs/>
            <w:sz w:val="20"/>
            <w:szCs w:val="20"/>
            <w:shd w:val="clear" w:color="auto" w:fill="FFFFFF"/>
          </w:rPr>
          <w:t xml:space="preserve"> here to view related courses</w:t>
        </w:r>
      </w:hyperlink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</w:p>
    <w:p w:rsidR="00F51663" w:rsidRPr="00F51663" w:rsidRDefault="00F51663" w:rsidP="00F51663">
      <w:pPr>
        <w:jc w:val="both"/>
        <w:rPr>
          <w:rFonts w:ascii="Helvetica" w:hAnsi="Helvetica"/>
          <w:sz w:val="20"/>
          <w:szCs w:val="20"/>
        </w:rPr>
      </w:pPr>
    </w:p>
    <w:p w:rsidR="004E79E4" w:rsidRPr="00F51663" w:rsidRDefault="004E79E4" w:rsidP="00F51663">
      <w:pPr>
        <w:jc w:val="both"/>
        <w:rPr>
          <w:rFonts w:ascii="Helvetica" w:hAnsi="Helvetica"/>
          <w:sz w:val="20"/>
          <w:szCs w:val="20"/>
        </w:rPr>
      </w:pPr>
    </w:p>
    <w:sectPr w:rsidR="004E79E4" w:rsidRPr="00F5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71D"/>
    <w:multiLevelType w:val="multilevel"/>
    <w:tmpl w:val="E0A2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C338E"/>
    <w:multiLevelType w:val="hybridMultilevel"/>
    <w:tmpl w:val="2E4A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45EC"/>
    <w:multiLevelType w:val="hybridMultilevel"/>
    <w:tmpl w:val="5CD4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70CC"/>
    <w:multiLevelType w:val="multilevel"/>
    <w:tmpl w:val="475A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93A9A"/>
    <w:multiLevelType w:val="multilevel"/>
    <w:tmpl w:val="AD8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12B22"/>
    <w:multiLevelType w:val="hybridMultilevel"/>
    <w:tmpl w:val="C71A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63"/>
    <w:rsid w:val="004E79E4"/>
    <w:rsid w:val="00C76784"/>
    <w:rsid w:val="00CD55E0"/>
    <w:rsid w:val="00F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1EBC"/>
  <w15:chartTrackingRefBased/>
  <w15:docId w15:val="{C00E5952-EF10-4FC2-8212-5454362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6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16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6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6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6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astlabs-africa.com/group-registration/?title=Data%20Visualization%20with%20Microsoft%20PowerBI%20Course%20in%20Kigali,%20Rwanda%2026th-28th%20February%20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castlabs-africa.com/register-individual/?title=Data%20Visualization%20with%20Microsoft%20PowerBI%20Course%20in%20Kigali,%20Rwanda%2026th-28th%20February%20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astlabs-afric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utreach@opencastlabs-africa.com" TargetMode="External"/><Relationship Id="rId10" Type="http://schemas.openxmlformats.org/officeDocument/2006/relationships/hyperlink" Target="http://opencastlabs-africa.com/school-of-data-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ining@versed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MUTUGI</dc:creator>
  <cp:keywords/>
  <dc:description/>
  <cp:lastModifiedBy>ALFRED MUTUGI</cp:lastModifiedBy>
  <cp:revision>2</cp:revision>
  <dcterms:created xsi:type="dcterms:W3CDTF">2020-01-22T07:55:00Z</dcterms:created>
  <dcterms:modified xsi:type="dcterms:W3CDTF">2020-01-22T08:08:00Z</dcterms:modified>
</cp:coreProperties>
</file>