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C1" w:rsidRPr="00580016" w:rsidRDefault="00331B9D" w:rsidP="004A24C1">
      <w:pPr>
        <w:rPr>
          <w:rStyle w:val="Strong"/>
          <w:i/>
          <w:iCs/>
          <w:sz w:val="18"/>
          <w:szCs w:val="21"/>
        </w:rPr>
      </w:pPr>
      <w:proofErr w:type="spellStart"/>
      <w:r>
        <w:rPr>
          <w:rStyle w:val="Strong"/>
          <w:i/>
          <w:iCs/>
          <w:sz w:val="18"/>
          <w:szCs w:val="21"/>
        </w:rPr>
        <w:t>Euroscicon</w:t>
      </w:r>
      <w:proofErr w:type="spellEnd"/>
      <w:r>
        <w:rPr>
          <w:rStyle w:val="Strong"/>
          <w:i/>
          <w:iCs/>
          <w:sz w:val="18"/>
          <w:szCs w:val="21"/>
        </w:rPr>
        <w:t xml:space="preserve"> Conference on Biosciences</w:t>
      </w:r>
    </w:p>
    <w:p w:rsidR="00A8523A" w:rsidRPr="00580016" w:rsidRDefault="00022197">
      <w:pPr>
        <w:rPr>
          <w:sz w:val="18"/>
          <w:szCs w:val="21"/>
        </w:rPr>
      </w:pPr>
      <w:r>
        <w:rPr>
          <w:sz w:val="18"/>
          <w:szCs w:val="21"/>
        </w:rPr>
        <w:t>May 30-31, 2019 in Oslo, Norway</w:t>
      </w:r>
      <w:bookmarkStart w:id="0" w:name="_GoBack"/>
      <w:bookmarkEnd w:id="0"/>
    </w:p>
    <w:p w:rsidR="00A84787" w:rsidRPr="001834F9" w:rsidRDefault="00022197" w:rsidP="00A84787">
      <w:pPr>
        <w:jc w:val="center"/>
        <w:rPr>
          <w:rFonts w:cstheme="minorHAnsi"/>
          <w:sz w:val="18"/>
          <w:szCs w:val="21"/>
        </w:rPr>
      </w:pPr>
      <w:hyperlink r:id="rId6" w:history="1">
        <w:r w:rsidR="00331B9D" w:rsidRPr="001834F9">
          <w:rPr>
            <w:rStyle w:val="Hyperlink"/>
            <w:rFonts w:cstheme="minorHAnsi"/>
            <w:sz w:val="18"/>
            <w:szCs w:val="18"/>
          </w:rPr>
          <w:t>Biosciences conferences</w:t>
        </w:r>
      </w:hyperlink>
      <w:r w:rsidR="00331B9D" w:rsidRPr="001834F9">
        <w:rPr>
          <w:rFonts w:cstheme="minorHAnsi"/>
          <w:sz w:val="18"/>
          <w:szCs w:val="18"/>
        </w:rPr>
        <w:t xml:space="preserve"> |</w:t>
      </w:r>
      <w:r w:rsidR="00A84787" w:rsidRPr="001834F9">
        <w:rPr>
          <w:rFonts w:cstheme="minorHAnsi"/>
          <w:sz w:val="18"/>
          <w:szCs w:val="18"/>
        </w:rPr>
        <w:t xml:space="preserve"> </w:t>
      </w:r>
      <w:hyperlink r:id="rId7" w:history="1">
        <w:r w:rsidR="00331B9D" w:rsidRPr="001834F9">
          <w:rPr>
            <w:rStyle w:val="Hyperlink"/>
            <w:rFonts w:cstheme="minorHAnsi"/>
            <w:sz w:val="18"/>
            <w:szCs w:val="18"/>
          </w:rPr>
          <w:t>Biosciences meetings</w:t>
        </w:r>
      </w:hyperlink>
      <w:r w:rsidR="00331B9D" w:rsidRPr="001834F9">
        <w:rPr>
          <w:rFonts w:cstheme="minorHAnsi"/>
          <w:sz w:val="18"/>
          <w:szCs w:val="18"/>
        </w:rPr>
        <w:t xml:space="preserve"> | </w:t>
      </w:r>
      <w:hyperlink r:id="rId8" w:history="1">
        <w:r w:rsidR="00331B9D" w:rsidRPr="001834F9">
          <w:rPr>
            <w:rStyle w:val="Hyperlink"/>
            <w:rFonts w:cstheme="minorHAnsi"/>
            <w:sz w:val="18"/>
            <w:szCs w:val="18"/>
          </w:rPr>
          <w:t>Biosciences events</w:t>
        </w:r>
      </w:hyperlink>
    </w:p>
    <w:p w:rsidR="00716F25" w:rsidRPr="001F1C3D" w:rsidRDefault="00716F25" w:rsidP="001F1C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This mail is from </w:t>
      </w:r>
      <w:r w:rsidRPr="004B6C3A">
        <w:rPr>
          <w:rFonts w:ascii="Times New Roman" w:eastAsiaTheme="minorEastAsia" w:hAnsi="Times New Roman"/>
          <w:b/>
          <w:bCs/>
          <w:i/>
          <w:iCs/>
          <w:noProof/>
          <w:sz w:val="24"/>
          <w:szCs w:val="24"/>
          <w:lang w:eastAsia="en-IN"/>
        </w:rPr>
        <w:t>“</w:t>
      </w:r>
      <w:r w:rsidR="00331B9D">
        <w:rPr>
          <w:rFonts w:ascii="Times New Roman" w:eastAsiaTheme="minorEastAsia" w:hAnsi="Times New Roman"/>
          <w:b/>
          <w:bCs/>
          <w:i/>
          <w:iCs/>
          <w:noProof/>
          <w:sz w:val="24"/>
          <w:szCs w:val="24"/>
          <w:lang w:eastAsia="en-IN"/>
        </w:rPr>
        <w:t>Euroscicon Conference on Biosciences</w:t>
      </w:r>
      <w:r w:rsidRPr="004B6C3A">
        <w:rPr>
          <w:rFonts w:ascii="Times New Roman" w:eastAsiaTheme="minorEastAsia" w:hAnsi="Times New Roman"/>
          <w:b/>
          <w:bCs/>
          <w:i/>
          <w:iCs/>
          <w:noProof/>
          <w:sz w:val="24"/>
          <w:szCs w:val="24"/>
          <w:lang w:eastAsia="en-IN"/>
        </w:rPr>
        <w:t>”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 </w:t>
      </w:r>
      <w:r w:rsidR="00656A92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which is 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going to be held during  </w:t>
      </w:r>
      <w:r w:rsidR="00022197">
        <w:rPr>
          <w:rFonts w:ascii="Times New Roman" w:eastAsiaTheme="minorEastAsia" w:hAnsi="Times New Roman"/>
          <w:noProof/>
          <w:sz w:val="24"/>
          <w:szCs w:val="24"/>
          <w:lang w:eastAsia="en-IN"/>
        </w:rPr>
        <w:t>May, 2019</w:t>
      </w:r>
      <w:r w:rsidR="00331B9D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 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in </w:t>
      </w:r>
      <w:r w:rsidR="00022197">
        <w:rPr>
          <w:rFonts w:ascii="Times New Roman" w:eastAsiaTheme="minorEastAsia" w:hAnsi="Times New Roman"/>
          <w:noProof/>
          <w:sz w:val="24"/>
          <w:szCs w:val="24"/>
          <w:lang w:eastAsia="en-IN"/>
        </w:rPr>
        <w:t>Oslo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, </w:t>
      </w:r>
      <w:r w:rsidR="00022197">
        <w:rPr>
          <w:rFonts w:ascii="Times New Roman" w:eastAsiaTheme="minorEastAsia" w:hAnsi="Times New Roman"/>
          <w:noProof/>
          <w:sz w:val="24"/>
          <w:szCs w:val="24"/>
          <w:lang w:eastAsia="en-IN"/>
        </w:rPr>
        <w:t>Norway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. </w:t>
      </w:r>
      <w:r w:rsidR="00022197">
        <w:rPr>
          <w:rFonts w:ascii="Times New Roman" w:eastAsiaTheme="minorEastAsia" w:hAnsi="Times New Roman"/>
          <w:b/>
          <w:noProof/>
          <w:sz w:val="24"/>
          <w:szCs w:val="24"/>
          <w:lang w:eastAsia="en-IN"/>
        </w:rPr>
        <w:t>Biosciences conference 2019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 is a lead</w:t>
      </w:r>
      <w:r w:rsidR="00656A92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ing forum for academic faculty, researchers, biotechnologist, </w:t>
      </w:r>
      <w:r w:rsidR="001F1C3D">
        <w:rPr>
          <w:rFonts w:ascii="Times New Roman" w:hAnsi="Times New Roman" w:cs="Times New Roman"/>
          <w:color w:val="000000"/>
          <w:lang w:val="en-US"/>
        </w:rPr>
        <w:t>h</w:t>
      </w:r>
      <w:r w:rsidR="00656A92">
        <w:rPr>
          <w:rFonts w:ascii="Times New Roman" w:hAnsi="Times New Roman" w:cs="Times New Roman"/>
          <w:color w:val="000000"/>
          <w:lang w:val="en-US"/>
        </w:rPr>
        <w:t>ealth c</w:t>
      </w:r>
      <w:r w:rsidR="001F1C3D">
        <w:rPr>
          <w:rFonts w:ascii="Times New Roman" w:hAnsi="Times New Roman" w:cs="Times New Roman"/>
          <w:color w:val="000000"/>
          <w:lang w:val="en-US"/>
        </w:rPr>
        <w:t>are p</w:t>
      </w:r>
      <w:r w:rsidR="00656A92">
        <w:rPr>
          <w:rFonts w:ascii="Times New Roman" w:hAnsi="Times New Roman" w:cs="Times New Roman"/>
          <w:color w:val="000000"/>
          <w:lang w:val="en-US"/>
        </w:rPr>
        <w:t>rofessionals</w:t>
      </w:r>
      <w:r w:rsidR="001F1C3D">
        <w:rPr>
          <w:rFonts w:ascii="Times New Roman" w:hAnsi="Times New Roman" w:cs="Times New Roman"/>
          <w:color w:val="000000"/>
          <w:lang w:val="en-US"/>
        </w:rPr>
        <w:t>, g</w:t>
      </w:r>
      <w:r w:rsidR="00656A92">
        <w:rPr>
          <w:rFonts w:ascii="Times New Roman" w:hAnsi="Times New Roman" w:cs="Times New Roman"/>
          <w:color w:val="000000"/>
          <w:lang w:val="en-US"/>
        </w:rPr>
        <w:t>eneticists</w:t>
      </w:r>
      <w:r w:rsidR="001F1C3D">
        <w:rPr>
          <w:rFonts w:ascii="Times New Roman" w:hAnsi="Times New Roman" w:cs="Times New Roman"/>
          <w:color w:val="000000"/>
          <w:lang w:val="en-US"/>
        </w:rPr>
        <w:t>, r</w:t>
      </w:r>
      <w:r w:rsidR="001F1C3D" w:rsidRPr="00656A92">
        <w:rPr>
          <w:rFonts w:ascii="Times New Roman" w:hAnsi="Times New Roman" w:cs="Times New Roman"/>
          <w:color w:val="000000"/>
          <w:lang w:val="en-US"/>
        </w:rPr>
        <w:t>esearchers</w:t>
      </w:r>
      <w:r w:rsidR="001F1C3D">
        <w:rPr>
          <w:rFonts w:ascii="Times New Roman" w:hAnsi="Times New Roman" w:cs="Times New Roman"/>
          <w:color w:val="000000"/>
          <w:lang w:val="en-US"/>
        </w:rPr>
        <w:t>, professors, directors,  a</w:t>
      </w:r>
      <w:r w:rsidR="00656A92" w:rsidRPr="00656A92">
        <w:rPr>
          <w:rFonts w:ascii="Times New Roman" w:hAnsi="Times New Roman" w:cs="Times New Roman"/>
          <w:color w:val="000000"/>
          <w:lang w:val="en-US"/>
        </w:rPr>
        <w:t>ssoc</w:t>
      </w:r>
      <w:r w:rsidR="001F1C3D">
        <w:rPr>
          <w:rFonts w:ascii="Times New Roman" w:hAnsi="Times New Roman" w:cs="Times New Roman"/>
          <w:color w:val="000000"/>
          <w:lang w:val="en-US"/>
        </w:rPr>
        <w:t xml:space="preserve">iations and societies members, pharmaceutical industries, lab technicians,  business delegates,  healthcare, </w:t>
      </w:r>
      <w:r w:rsidR="001F1C3D">
        <w:rPr>
          <w:rFonts w:ascii="Times New Roman" w:eastAsiaTheme="minorEastAsia" w:hAnsi="Times New Roman"/>
          <w:noProof/>
          <w:sz w:val="24"/>
          <w:szCs w:val="24"/>
          <w:lang w:eastAsia="en-IN"/>
        </w:rPr>
        <w:t>c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>linical nutritionists, registered dieticians &amp; practitioners, research experts in food technology, nutrition and dietetics, President’s, Fou</w:t>
      </w:r>
      <w:r w:rsidR="001F1C3D">
        <w:rPr>
          <w:rFonts w:ascii="Times New Roman" w:eastAsiaTheme="minorEastAsia" w:hAnsi="Times New Roman"/>
          <w:noProof/>
          <w:sz w:val="24"/>
          <w:szCs w:val="24"/>
          <w:lang w:eastAsia="en-IN"/>
        </w:rPr>
        <w:t>nders, CEO’s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>, investo</w:t>
      </w:r>
      <w:r w:rsidR="001F1C3D">
        <w:rPr>
          <w:rFonts w:ascii="Times New Roman" w:eastAsiaTheme="minorEastAsia" w:hAnsi="Times New Roman"/>
          <w:noProof/>
          <w:sz w:val="24"/>
          <w:szCs w:val="24"/>
          <w:lang w:eastAsia="en-IN"/>
        </w:rPr>
        <w:t>rs in Food &amp; Dietary sectors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 and talented student communities from universities and research labs providing an ideal </w:t>
      </w:r>
      <w:r w:rsidRPr="001F1C3D">
        <w:rPr>
          <w:rFonts w:ascii="Times New Roman" w:eastAsiaTheme="minorEastAsia" w:hAnsi="Times New Roman" w:cs="Times New Roman"/>
          <w:noProof/>
          <w:lang w:eastAsia="en-IN"/>
        </w:rPr>
        <w:t xml:space="preserve">environment </w:t>
      </w:r>
      <w:r w:rsidR="001F1C3D" w:rsidRPr="001F1C3D">
        <w:rPr>
          <w:rFonts w:ascii="Times New Roman" w:eastAsiaTheme="minorEastAsia" w:hAnsi="Times New Roman" w:cs="Times New Roman"/>
          <w:noProof/>
          <w:lang w:eastAsia="en-IN"/>
        </w:rPr>
        <w:t>and</w:t>
      </w:r>
      <w:r w:rsidR="001F1C3D">
        <w:rPr>
          <w:rFonts w:ascii="Times New Roman" w:hAnsi="Times New Roman" w:cs="Times New Roman"/>
          <w:color w:val="000000"/>
          <w:lang w:val="en-US"/>
        </w:rPr>
        <w:t xml:space="preserve"> highlighting latest advancements, discoveries and i</w:t>
      </w:r>
      <w:r w:rsidR="001F1C3D" w:rsidRPr="001F1C3D">
        <w:rPr>
          <w:rFonts w:ascii="Times New Roman" w:hAnsi="Times New Roman" w:cs="Times New Roman"/>
          <w:color w:val="000000"/>
          <w:lang w:val="en-US"/>
        </w:rPr>
        <w:t>nnovati</w:t>
      </w:r>
      <w:r w:rsidR="001F1C3D">
        <w:rPr>
          <w:rFonts w:ascii="Times New Roman" w:hAnsi="Times New Roman" w:cs="Times New Roman"/>
          <w:color w:val="000000"/>
          <w:lang w:val="en-US"/>
        </w:rPr>
        <w:t>ons in the field of biological s</w:t>
      </w:r>
      <w:r w:rsidR="001F1C3D" w:rsidRPr="001F1C3D">
        <w:rPr>
          <w:rFonts w:ascii="Times New Roman" w:hAnsi="Times New Roman" w:cs="Times New Roman"/>
          <w:color w:val="000000"/>
          <w:lang w:val="en-US"/>
        </w:rPr>
        <w:t>cience</w:t>
      </w:r>
      <w:r w:rsidRPr="004B6C3A">
        <w:rPr>
          <w:rFonts w:ascii="Times New Roman" w:eastAsiaTheme="minorEastAsia" w:hAnsi="Times New Roman"/>
          <w:noProof/>
          <w:sz w:val="24"/>
          <w:szCs w:val="24"/>
          <w:lang w:eastAsia="en-IN"/>
        </w:rPr>
        <w:t>.</w:t>
      </w:r>
    </w:p>
    <w:p w:rsidR="00716F25" w:rsidRPr="004B6C3A" w:rsidRDefault="00716F25" w:rsidP="0012673C">
      <w:pPr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</w:pPr>
      <w:r w:rsidRPr="004B6C3A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For more information, please visit</w:t>
      </w:r>
      <w:r w:rsidR="001F1C3D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:</w:t>
      </w:r>
      <w:r w:rsidR="002E7947" w:rsidRPr="002E7947">
        <w:t xml:space="preserve"> </w:t>
      </w:r>
      <w:hyperlink r:id="rId9" w:history="1">
        <w:r w:rsidR="002E7947" w:rsidRPr="002E7947">
          <w:rPr>
            <w:rStyle w:val="Hyperlink"/>
          </w:rPr>
          <w:t>https://biosciences.euroscicon.com/</w:t>
        </w:r>
      </w:hyperlink>
    </w:p>
    <w:p w:rsidR="00716F25" w:rsidRPr="004B6C3A" w:rsidRDefault="00716F25" w:rsidP="0012673C">
      <w:pPr>
        <w:jc w:val="both"/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</w:pPr>
      <w:r w:rsidRPr="004B6C3A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We are concerning you with this mail, because </w:t>
      </w:r>
      <w:r w:rsidR="005B136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our or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ganization is providing huge discount on</w:t>
      </w:r>
      <w:r w:rsidR="005B136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 group participation. If your o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rganization is interested in partici</w:t>
      </w:r>
      <w:r w:rsidR="005B136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pating towar</w:t>
      </w:r>
      <w:r w:rsidR="002F0CC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ds this internation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a</w:t>
      </w:r>
      <w:r w:rsidR="002F0CC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l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 meeting in bulk then we will be providing the best </w:t>
      </w:r>
      <w:r w:rsidR="00410EA5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discount 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on </w:t>
      </w:r>
      <w:r w:rsidR="00410EA5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each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 regis</w:t>
      </w:r>
      <w:r w:rsidR="00D64AAC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t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ration and accommodation</w:t>
      </w:r>
      <w:r w:rsidR="00D64AAC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 allowances</w:t>
      </w:r>
      <w:r w:rsidR="00DC3247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. </w:t>
      </w:r>
      <w:r w:rsidR="00410EA5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It would be our both honor and pride to se</w:t>
      </w:r>
      <w:r w:rsidR="002F0CC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e</w:t>
      </w:r>
      <w:r w:rsidR="005B136E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 your or</w:t>
      </w:r>
      <w:r w:rsidR="00410EA5"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>ganization participation towards this mega event.</w:t>
      </w:r>
    </w:p>
    <w:p w:rsidR="004B6C3A" w:rsidRDefault="004B6C3A" w:rsidP="0012673C">
      <w:pPr>
        <w:rPr>
          <w:rFonts w:ascii="Times New Roman" w:eastAsiaTheme="minorEastAsia" w:hAnsi="Times New Roman"/>
          <w:noProof/>
          <w:sz w:val="24"/>
          <w:szCs w:val="24"/>
          <w:lang w:eastAsia="en-IN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en-IN"/>
        </w:rPr>
        <w:t xml:space="preserve">We would be pleased to hear </w:t>
      </w:r>
      <w:r>
        <w:rPr>
          <w:rFonts w:ascii="Times New Roman" w:eastAsiaTheme="minorEastAsia" w:hAnsi="Times New Roman"/>
          <w:noProof/>
          <w:sz w:val="24"/>
          <w:szCs w:val="24"/>
          <w:lang w:eastAsia="en-IN"/>
        </w:rPr>
        <w:t xml:space="preserve">your acceptance and availability for the event. We anticipate your gracious presence at our event. It would be our honor to meet your presence at the conference venue in </w:t>
      </w:r>
      <w:r w:rsidR="00022197">
        <w:rPr>
          <w:rFonts w:ascii="Times New Roman" w:eastAsiaTheme="minorEastAsia" w:hAnsi="Times New Roman"/>
          <w:noProof/>
          <w:sz w:val="24"/>
          <w:szCs w:val="24"/>
          <w:lang w:eastAsia="en-IN"/>
        </w:rPr>
        <w:t>Oslo, Norway.</w:t>
      </w:r>
    </w:p>
    <w:p w:rsidR="004B6C3A" w:rsidRPr="0012673C" w:rsidRDefault="004B6C3A" w:rsidP="0012673C">
      <w:pPr>
        <w:rPr>
          <w:rFonts w:ascii="Times New Roman" w:eastAsia="MS PGothic" w:hAnsi="Times New Roman" w:cs="Times New Roman"/>
          <w:b/>
          <w:bCs/>
          <w:iCs/>
          <w:noProof/>
          <w:sz w:val="24"/>
          <w:szCs w:val="24"/>
          <w:lang w:eastAsia="en-IN"/>
        </w:rPr>
      </w:pPr>
      <w:r w:rsidRPr="0012673C">
        <w:rPr>
          <w:rFonts w:ascii="Times New Roman" w:eastAsia="MS PGothic" w:hAnsi="Times New Roman" w:cs="Times New Roman"/>
          <w:b/>
          <w:bCs/>
          <w:iCs/>
          <w:noProof/>
          <w:sz w:val="24"/>
          <w:szCs w:val="24"/>
          <w:lang w:eastAsia="en-IN"/>
        </w:rPr>
        <w:t>Looking forward for your prompt response</w:t>
      </w:r>
    </w:p>
    <w:p w:rsidR="004B6C3A" w:rsidRPr="0012673C" w:rsidRDefault="004B6C3A" w:rsidP="0012673C">
      <w:pPr>
        <w:spacing w:before="2" w:line="228" w:lineRule="auto"/>
        <w:ind w:right="5198"/>
        <w:rPr>
          <w:rFonts w:ascii="Times New Roman" w:eastAsiaTheme="minorEastAsia" w:hAnsi="Times New Roman" w:cs="Times New Roman"/>
          <w:b/>
          <w:bCs/>
          <w:noProof/>
          <w:sz w:val="24"/>
          <w:lang w:eastAsia="en-IN"/>
        </w:rPr>
      </w:pPr>
      <w:r w:rsidRPr="0012673C">
        <w:rPr>
          <w:rFonts w:ascii="Times New Roman" w:eastAsiaTheme="minorEastAsia" w:hAnsi="Times New Roman" w:cs="Times New Roman"/>
          <w:b/>
          <w:bCs/>
          <w:noProof/>
          <w:sz w:val="24"/>
          <w:lang w:eastAsia="en-IN"/>
        </w:rPr>
        <w:t>With Regards,</w:t>
      </w:r>
    </w:p>
    <w:p w:rsidR="004B6C3A" w:rsidRPr="0012673C" w:rsidRDefault="002E7947" w:rsidP="0012673C">
      <w:pPr>
        <w:spacing w:line="228" w:lineRule="auto"/>
        <w:ind w:right="7300"/>
        <w:contextualSpacing/>
        <w:rPr>
          <w:rFonts w:ascii="Times New Roman" w:eastAsiaTheme="minorEastAsia" w:hAnsi="Times New Roman" w:cs="Times New Roman"/>
          <w:bCs/>
          <w:noProof/>
          <w:sz w:val="24"/>
          <w:lang w:eastAsia="en-IN"/>
        </w:rPr>
      </w:pPr>
      <w:r w:rsidRPr="0012673C">
        <w:rPr>
          <w:rFonts w:ascii="Times New Roman" w:eastAsiaTheme="minorEastAsia" w:hAnsi="Times New Roman" w:cs="Times New Roman"/>
          <w:bCs/>
          <w:noProof/>
          <w:sz w:val="24"/>
          <w:lang w:eastAsia="en-IN"/>
        </w:rPr>
        <w:t>Helda Weber</w:t>
      </w:r>
    </w:p>
    <w:p w:rsidR="004B6C3A" w:rsidRPr="0012673C" w:rsidRDefault="004B6C3A" w:rsidP="0012673C">
      <w:pPr>
        <w:spacing w:line="228" w:lineRule="auto"/>
        <w:ind w:right="6474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bCs/>
          <w:noProof/>
          <w:lang w:eastAsia="en-IN"/>
        </w:rPr>
        <w:t>Program Manager</w:t>
      </w:r>
    </w:p>
    <w:p w:rsidR="004B6C3A" w:rsidRPr="0012673C" w:rsidRDefault="002E7947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>Biosciences</w:t>
      </w:r>
      <w:r w:rsidR="00022197">
        <w:rPr>
          <w:rFonts w:ascii="Times New Roman" w:eastAsiaTheme="minorEastAsia" w:hAnsi="Times New Roman" w:cs="Times New Roman"/>
          <w:noProof/>
          <w:lang w:eastAsia="en-IN"/>
        </w:rPr>
        <w:t xml:space="preserve"> 2019</w:t>
      </w:r>
    </w:p>
    <w:p w:rsidR="0012673C" w:rsidRPr="0012673C" w:rsidRDefault="0012673C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 xml:space="preserve">EuroSciCon Ltd           </w:t>
      </w:r>
    </w:p>
    <w:p w:rsidR="0012673C" w:rsidRPr="0012673C" w:rsidRDefault="0012673C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>40 Bloomsbury Way</w:t>
      </w:r>
    </w:p>
    <w:p w:rsidR="0012673C" w:rsidRPr="0012673C" w:rsidRDefault="0012673C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>Lower Ground Floor</w:t>
      </w:r>
    </w:p>
    <w:p w:rsidR="0012673C" w:rsidRPr="0012673C" w:rsidRDefault="0012673C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 xml:space="preserve">London, United Kingdom     </w:t>
      </w:r>
    </w:p>
    <w:p w:rsidR="0012673C" w:rsidRPr="0012673C" w:rsidRDefault="0012673C" w:rsidP="0012673C">
      <w:pPr>
        <w:spacing w:line="228" w:lineRule="auto"/>
        <w:ind w:right="5907"/>
        <w:contextualSpacing/>
        <w:rPr>
          <w:rFonts w:ascii="Times New Roman" w:eastAsiaTheme="minorEastAsia" w:hAnsi="Times New Roman" w:cs="Times New Roman"/>
          <w:noProof/>
          <w:lang w:eastAsia="en-IN"/>
        </w:rPr>
      </w:pPr>
      <w:r w:rsidRPr="0012673C">
        <w:rPr>
          <w:rFonts w:ascii="Times New Roman" w:eastAsiaTheme="minorEastAsia" w:hAnsi="Times New Roman" w:cs="Times New Roman"/>
          <w:noProof/>
          <w:lang w:eastAsia="en-IN"/>
        </w:rPr>
        <w:t xml:space="preserve">WC1A 2SE  </w:t>
      </w:r>
    </w:p>
    <w:p w:rsidR="004B6C3A" w:rsidRDefault="004B6C3A" w:rsidP="0012673C">
      <w:pPr>
        <w:spacing w:line="228" w:lineRule="auto"/>
        <w:ind w:right="3923"/>
        <w:contextualSpacing/>
        <w:rPr>
          <w:rFonts w:ascii="Times New Roman" w:eastAsiaTheme="minorEastAsia" w:hAnsi="Times New Roman" w:cs="Times New Roman"/>
          <w:i/>
          <w:noProof/>
          <w:color w:val="C00000"/>
          <w:lang w:eastAsia="en-IN"/>
        </w:rPr>
      </w:pPr>
      <w:r>
        <w:rPr>
          <w:rFonts w:ascii="Times New Roman" w:eastAsiaTheme="minorEastAsia" w:hAnsi="Times New Roman" w:cs="Times New Roman"/>
          <w:i/>
          <w:noProof/>
          <w:lang w:eastAsia="en-IN"/>
        </w:rPr>
        <w:t xml:space="preserve">Email: </w:t>
      </w:r>
      <w:hyperlink r:id="rId10" w:history="1">
        <w:r w:rsidR="005F23CE" w:rsidRPr="0078782B">
          <w:rPr>
            <w:rStyle w:val="Hyperlink"/>
            <w:rFonts w:ascii="Times New Roman" w:eastAsiaTheme="minorEastAsia" w:hAnsi="Times New Roman" w:cs="Times New Roman"/>
            <w:i/>
            <w:noProof/>
            <w:lang w:eastAsia="en-IN"/>
          </w:rPr>
          <w:t>weber.biosciences@gmail.com</w:t>
        </w:r>
      </w:hyperlink>
    </w:p>
    <w:p w:rsidR="00716F25" w:rsidRPr="00580016" w:rsidRDefault="00716F25" w:rsidP="00810305">
      <w:pPr>
        <w:rPr>
          <w:sz w:val="18"/>
          <w:szCs w:val="21"/>
        </w:rPr>
      </w:pPr>
    </w:p>
    <w:p w:rsidR="0099038A" w:rsidRPr="00580016" w:rsidRDefault="0099038A" w:rsidP="0099038A">
      <w:pPr>
        <w:spacing w:line="240" w:lineRule="auto"/>
        <w:rPr>
          <w:sz w:val="18"/>
          <w:szCs w:val="21"/>
        </w:rPr>
      </w:pPr>
      <w:r w:rsidRPr="00580016">
        <w:rPr>
          <w:sz w:val="18"/>
          <w:szCs w:val="21"/>
        </w:rPr>
        <w:t>Special Packages:</w:t>
      </w:r>
    </w:p>
    <w:p w:rsidR="0099038A" w:rsidRPr="00580016" w:rsidRDefault="0012673C" w:rsidP="0099038A">
      <w:pPr>
        <w:pStyle w:val="ListParagraph"/>
        <w:numPr>
          <w:ilvl w:val="0"/>
          <w:numId w:val="3"/>
        </w:numPr>
        <w:spacing w:line="240" w:lineRule="auto"/>
        <w:rPr>
          <w:sz w:val="18"/>
          <w:szCs w:val="21"/>
        </w:rPr>
      </w:pPr>
      <w:r>
        <w:rPr>
          <w:sz w:val="18"/>
          <w:szCs w:val="21"/>
        </w:rPr>
        <w:t>Only Registration: USD699</w:t>
      </w:r>
    </w:p>
    <w:p w:rsidR="0099038A" w:rsidRPr="00580016" w:rsidRDefault="0099038A" w:rsidP="0099038A">
      <w:pPr>
        <w:pStyle w:val="ListParagraph"/>
        <w:numPr>
          <w:ilvl w:val="0"/>
          <w:numId w:val="3"/>
        </w:numPr>
        <w:spacing w:line="240" w:lineRule="auto"/>
        <w:rPr>
          <w:sz w:val="18"/>
          <w:szCs w:val="21"/>
        </w:rPr>
      </w:pPr>
      <w:r w:rsidRPr="00580016">
        <w:rPr>
          <w:sz w:val="18"/>
          <w:szCs w:val="21"/>
        </w:rPr>
        <w:t xml:space="preserve">Student </w:t>
      </w:r>
      <w:r w:rsidR="0012673C">
        <w:rPr>
          <w:sz w:val="18"/>
          <w:szCs w:val="21"/>
        </w:rPr>
        <w:t>Registration: USD399</w:t>
      </w:r>
    </w:p>
    <w:p w:rsidR="00E26C40" w:rsidRPr="00580016" w:rsidRDefault="002E7947" w:rsidP="00E26C40">
      <w:pPr>
        <w:spacing w:line="240" w:lineRule="auto"/>
        <w:rPr>
          <w:sz w:val="18"/>
          <w:szCs w:val="21"/>
        </w:rPr>
      </w:pPr>
      <w:r>
        <w:rPr>
          <w:sz w:val="18"/>
          <w:szCs w:val="21"/>
        </w:rPr>
        <w:t>biosciences conferences, bioscience conferen</w:t>
      </w:r>
      <w:r w:rsidR="00022197">
        <w:rPr>
          <w:sz w:val="18"/>
          <w:szCs w:val="21"/>
        </w:rPr>
        <w:t>ce, biosciences conferences 2019, biosciences conferences 2019</w:t>
      </w:r>
      <w:r>
        <w:rPr>
          <w:sz w:val="18"/>
          <w:szCs w:val="21"/>
        </w:rPr>
        <w:t>, European biosciences conferences, biosciences events Europe, biosciences</w:t>
      </w:r>
      <w:r w:rsidR="00E26C40" w:rsidRPr="00580016">
        <w:rPr>
          <w:sz w:val="18"/>
          <w:szCs w:val="21"/>
        </w:rPr>
        <w:t xml:space="preserve"> conference</w:t>
      </w:r>
      <w:r>
        <w:rPr>
          <w:sz w:val="18"/>
          <w:szCs w:val="21"/>
        </w:rPr>
        <w:t>s USA, biosciences</w:t>
      </w:r>
      <w:r w:rsidR="00E26C40" w:rsidRPr="00580016">
        <w:rPr>
          <w:sz w:val="18"/>
          <w:szCs w:val="21"/>
        </w:rPr>
        <w:t xml:space="preserve"> meetings As</w:t>
      </w:r>
      <w:r>
        <w:rPr>
          <w:sz w:val="18"/>
          <w:szCs w:val="21"/>
        </w:rPr>
        <w:t>ia pacific</w:t>
      </w:r>
      <w:r w:rsidR="00E26C40" w:rsidRPr="00580016">
        <w:rPr>
          <w:sz w:val="18"/>
          <w:szCs w:val="21"/>
        </w:rPr>
        <w:t>, health conference</w:t>
      </w:r>
    </w:p>
    <w:p w:rsidR="00E26C40" w:rsidRDefault="00022197" w:rsidP="002E79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1"/>
        </w:rPr>
      </w:pPr>
      <w:r>
        <w:rPr>
          <w:rFonts w:cstheme="minorHAnsi"/>
          <w:sz w:val="18"/>
          <w:szCs w:val="21"/>
        </w:rPr>
        <w:t>Biosciences conference 2019</w:t>
      </w:r>
      <w:r w:rsidR="003B3E4C" w:rsidRPr="002E7947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>organizing at Oslo,</w:t>
      </w:r>
      <w:r w:rsidR="00E26C40" w:rsidRPr="002E7947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 xml:space="preserve">Norway </w:t>
      </w:r>
      <w:r w:rsidR="00E26C40" w:rsidRPr="002E7947">
        <w:rPr>
          <w:rFonts w:cstheme="minorHAnsi"/>
          <w:sz w:val="18"/>
          <w:szCs w:val="21"/>
        </w:rPr>
        <w:t xml:space="preserve"> will bring </w:t>
      </w:r>
      <w:r w:rsidR="00E17B66" w:rsidRPr="002E7947">
        <w:rPr>
          <w:rFonts w:cstheme="minorHAnsi"/>
          <w:sz w:val="18"/>
          <w:szCs w:val="21"/>
        </w:rPr>
        <w:t xml:space="preserve">worldwide </w:t>
      </w:r>
      <w:r w:rsidR="00E26C40" w:rsidRPr="002E7947">
        <w:rPr>
          <w:rFonts w:cstheme="minorHAnsi"/>
          <w:sz w:val="18"/>
          <w:szCs w:val="21"/>
        </w:rPr>
        <w:t xml:space="preserve">to address the theme" </w:t>
      </w:r>
      <w:r w:rsidR="002E7947" w:rsidRPr="002E7947">
        <w:rPr>
          <w:rFonts w:cstheme="minorHAnsi"/>
          <w:color w:val="000000"/>
          <w:sz w:val="18"/>
          <w:szCs w:val="18"/>
          <w:lang w:val="en-US"/>
        </w:rPr>
        <w:t>Highlighting Latest Advancements, Discoveries and Innovations in the field of Biological Science</w:t>
      </w:r>
      <w:r w:rsidR="002E7947" w:rsidRPr="002E7947">
        <w:rPr>
          <w:rFonts w:cstheme="minorHAnsi"/>
          <w:sz w:val="18"/>
          <w:szCs w:val="21"/>
        </w:rPr>
        <w:t xml:space="preserve"> </w:t>
      </w:r>
      <w:r w:rsidR="00E26C40" w:rsidRPr="002E7947">
        <w:rPr>
          <w:rFonts w:cstheme="minorHAnsi"/>
          <w:sz w:val="18"/>
          <w:szCs w:val="21"/>
        </w:rPr>
        <w:t>"</w:t>
      </w:r>
    </w:p>
    <w:p w:rsidR="002E7947" w:rsidRPr="001834F9" w:rsidRDefault="002E7947" w:rsidP="002E794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1834F9" w:rsidRPr="001834F9" w:rsidRDefault="00022197" w:rsidP="00E26C40">
      <w:pPr>
        <w:spacing w:line="240" w:lineRule="auto"/>
        <w:rPr>
          <w:sz w:val="18"/>
          <w:szCs w:val="18"/>
        </w:rPr>
      </w:pPr>
      <w:hyperlink r:id="rId11" w:history="1">
        <w:r w:rsidR="001834F9" w:rsidRPr="001834F9">
          <w:rPr>
            <w:rStyle w:val="Hyperlink"/>
            <w:sz w:val="18"/>
            <w:szCs w:val="18"/>
          </w:rPr>
          <w:t>https://biosciences.euroscicon.com/</w:t>
        </w:r>
      </w:hyperlink>
    </w:p>
    <w:p w:rsidR="001834F9" w:rsidRPr="001834F9" w:rsidRDefault="00022197" w:rsidP="00E26C40">
      <w:pPr>
        <w:spacing w:line="240" w:lineRule="auto"/>
        <w:rPr>
          <w:sz w:val="18"/>
          <w:szCs w:val="18"/>
        </w:rPr>
      </w:pPr>
      <w:hyperlink r:id="rId12" w:history="1">
        <w:r w:rsidR="001834F9" w:rsidRPr="001834F9">
          <w:rPr>
            <w:rStyle w:val="Hyperlink"/>
            <w:sz w:val="18"/>
            <w:szCs w:val="18"/>
          </w:rPr>
          <w:t>https://biosciences.euroscicon.com/abstract-submission</w:t>
        </w:r>
      </w:hyperlink>
    </w:p>
    <w:p w:rsidR="00E26C40" w:rsidRPr="001834F9" w:rsidRDefault="00022197" w:rsidP="00E26C40">
      <w:pPr>
        <w:spacing w:line="240" w:lineRule="auto"/>
        <w:rPr>
          <w:sz w:val="18"/>
          <w:szCs w:val="18"/>
        </w:rPr>
      </w:pPr>
      <w:hyperlink r:id="rId13" w:history="1">
        <w:r w:rsidR="001834F9" w:rsidRPr="001834F9">
          <w:rPr>
            <w:rStyle w:val="Hyperlink"/>
            <w:sz w:val="18"/>
            <w:szCs w:val="18"/>
          </w:rPr>
          <w:t>https://biosciences.euroscicon.com/registration</w:t>
        </w:r>
      </w:hyperlink>
    </w:p>
    <w:p w:rsidR="00A84787" w:rsidRPr="00580016" w:rsidRDefault="00A84787">
      <w:pPr>
        <w:rPr>
          <w:sz w:val="18"/>
        </w:rPr>
      </w:pPr>
    </w:p>
    <w:p w:rsidR="00E26C40" w:rsidRPr="00580016" w:rsidRDefault="00E26C40">
      <w:pPr>
        <w:rPr>
          <w:sz w:val="18"/>
        </w:rPr>
      </w:pPr>
    </w:p>
    <w:sectPr w:rsidR="00E26C40" w:rsidRPr="00580016" w:rsidSect="00CD0CCF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3A9"/>
    <w:multiLevelType w:val="hybridMultilevel"/>
    <w:tmpl w:val="A4BEA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6E1"/>
    <w:multiLevelType w:val="hybridMultilevel"/>
    <w:tmpl w:val="775ED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8124A"/>
    <w:multiLevelType w:val="hybridMultilevel"/>
    <w:tmpl w:val="AFB64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87"/>
    <w:rsid w:val="00022197"/>
    <w:rsid w:val="000461C6"/>
    <w:rsid w:val="0012673C"/>
    <w:rsid w:val="001834F9"/>
    <w:rsid w:val="00184877"/>
    <w:rsid w:val="001F1C3D"/>
    <w:rsid w:val="00266DF7"/>
    <w:rsid w:val="002E7947"/>
    <w:rsid w:val="002F0CCE"/>
    <w:rsid w:val="00327416"/>
    <w:rsid w:val="00331B9D"/>
    <w:rsid w:val="003B3E4C"/>
    <w:rsid w:val="00410EA5"/>
    <w:rsid w:val="00471B57"/>
    <w:rsid w:val="004A24C1"/>
    <w:rsid w:val="004B6C3A"/>
    <w:rsid w:val="004D7535"/>
    <w:rsid w:val="004F1E3F"/>
    <w:rsid w:val="00525E63"/>
    <w:rsid w:val="00580016"/>
    <w:rsid w:val="005855FF"/>
    <w:rsid w:val="005B136E"/>
    <w:rsid w:val="005C73EE"/>
    <w:rsid w:val="005F23CE"/>
    <w:rsid w:val="00623DD5"/>
    <w:rsid w:val="00656A92"/>
    <w:rsid w:val="00716F25"/>
    <w:rsid w:val="007171F1"/>
    <w:rsid w:val="007820F9"/>
    <w:rsid w:val="00810305"/>
    <w:rsid w:val="0085766D"/>
    <w:rsid w:val="00931D2B"/>
    <w:rsid w:val="0099038A"/>
    <w:rsid w:val="009B48A7"/>
    <w:rsid w:val="00A84787"/>
    <w:rsid w:val="00A8523A"/>
    <w:rsid w:val="00BB2B1C"/>
    <w:rsid w:val="00C560C3"/>
    <w:rsid w:val="00CD0CCF"/>
    <w:rsid w:val="00D64AAC"/>
    <w:rsid w:val="00DC3247"/>
    <w:rsid w:val="00E17B66"/>
    <w:rsid w:val="00E26C40"/>
    <w:rsid w:val="00ED1D81"/>
    <w:rsid w:val="00F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787"/>
    <w:rPr>
      <w:i/>
      <w:iCs/>
    </w:rPr>
  </w:style>
  <w:style w:type="character" w:styleId="Strong">
    <w:name w:val="Strong"/>
    <w:basedOn w:val="DefaultParagraphFont"/>
    <w:uiPriority w:val="22"/>
    <w:qFormat/>
    <w:rsid w:val="00A84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6F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1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800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787"/>
    <w:rPr>
      <w:i/>
      <w:iCs/>
    </w:rPr>
  </w:style>
  <w:style w:type="character" w:styleId="Strong">
    <w:name w:val="Strong"/>
    <w:basedOn w:val="DefaultParagraphFont"/>
    <w:uiPriority w:val="22"/>
    <w:qFormat/>
    <w:rsid w:val="00A84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6F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1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800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ciences.euroscicon.com/registration" TargetMode="External"/><Relationship Id="rId13" Type="http://schemas.openxmlformats.org/officeDocument/2006/relationships/hyperlink" Target="https://biosciences.euroscicon.com/registr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sciences.euroscicon.com/abstract-submission" TargetMode="External"/><Relationship Id="rId12" Type="http://schemas.openxmlformats.org/officeDocument/2006/relationships/hyperlink" Target="https://biosciences.euroscicon.com/abstract-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sciences.euroscicon.com/" TargetMode="External"/><Relationship Id="rId11" Type="http://schemas.openxmlformats.org/officeDocument/2006/relationships/hyperlink" Target="https://biosciences.euroscico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er.bioscien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ciences.euroscic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nutrition congress</dc:creator>
  <cp:lastModifiedBy>Bio Sciences</cp:lastModifiedBy>
  <cp:revision>25</cp:revision>
  <dcterms:created xsi:type="dcterms:W3CDTF">2016-10-10T16:15:00Z</dcterms:created>
  <dcterms:modified xsi:type="dcterms:W3CDTF">2018-08-03T06:07:00Z</dcterms:modified>
</cp:coreProperties>
</file>