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1D" w:rsidRDefault="0078680A" w:rsidP="0078680A">
      <w:pPr>
        <w:rPr>
          <w:b/>
          <w:sz w:val="32"/>
        </w:rPr>
      </w:pPr>
      <w:r>
        <w:rPr>
          <w:b/>
          <w:noProof/>
          <w:sz w:val="32"/>
          <w:lang w:eastAsia="en-IN"/>
        </w:rPr>
        <w:drawing>
          <wp:inline distT="0" distB="0" distL="0" distR="0" wp14:anchorId="361A4F77" wp14:editId="2A6754A9">
            <wp:extent cx="1438275" cy="61964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M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107" cy="620868"/>
                    </a:xfrm>
                    <a:prstGeom prst="rect">
                      <a:avLst/>
                    </a:prstGeom>
                  </pic:spPr>
                </pic:pic>
              </a:graphicData>
            </a:graphic>
          </wp:inline>
        </w:drawing>
      </w:r>
      <w:r>
        <w:rPr>
          <w:b/>
          <w:noProof/>
          <w:sz w:val="32"/>
          <w:lang w:eastAsia="en-IN"/>
        </w:rPr>
        <w:drawing>
          <wp:anchor distT="0" distB="0" distL="114300" distR="114300" simplePos="0" relativeHeight="251657216" behindDoc="1" locked="0" layoutInCell="1" allowOverlap="1" wp14:anchorId="2AB8DDA6" wp14:editId="111BF3F0">
            <wp:simplePos x="0" y="0"/>
            <wp:positionH relativeFrom="margin">
              <wp:posOffset>4160520</wp:posOffset>
            </wp:positionH>
            <wp:positionV relativeFrom="paragraph">
              <wp:posOffset>-182880</wp:posOffset>
            </wp:positionV>
            <wp:extent cx="1570990" cy="885825"/>
            <wp:effectExtent l="0" t="0" r="0" b="9525"/>
            <wp:wrapTight wrapText="bothSides">
              <wp:wrapPolygon edited="0">
                <wp:start x="7334" y="0"/>
                <wp:lineTo x="7334" y="2787"/>
                <wp:lineTo x="8120" y="7432"/>
                <wp:lineTo x="1310" y="13935"/>
                <wp:lineTo x="0" y="19510"/>
                <wp:lineTo x="0" y="21368"/>
                <wp:lineTo x="21216" y="21368"/>
                <wp:lineTo x="21216" y="19974"/>
                <wp:lineTo x="19120" y="14865"/>
                <wp:lineTo x="19906" y="14400"/>
                <wp:lineTo x="18335" y="12077"/>
                <wp:lineTo x="13620" y="7432"/>
                <wp:lineTo x="13882" y="0"/>
                <wp:lineTo x="73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IU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990" cy="885825"/>
                    </a:xfrm>
                    <a:prstGeom prst="rect">
                      <a:avLst/>
                    </a:prstGeom>
                  </pic:spPr>
                </pic:pic>
              </a:graphicData>
            </a:graphic>
            <wp14:sizeRelH relativeFrom="margin">
              <wp14:pctWidth>0</wp14:pctWidth>
            </wp14:sizeRelH>
            <wp14:sizeRelV relativeFrom="margin">
              <wp14:pctHeight>0</wp14:pctHeight>
            </wp14:sizeRelV>
          </wp:anchor>
        </w:drawing>
      </w:r>
    </w:p>
    <w:p w:rsidR="000324AF" w:rsidRDefault="003F2291" w:rsidP="003F2291">
      <w:pPr>
        <w:jc w:val="center"/>
        <w:rPr>
          <w:b/>
          <w:sz w:val="32"/>
        </w:rPr>
      </w:pPr>
      <w:r>
        <w:rPr>
          <w:b/>
          <w:noProof/>
          <w:sz w:val="32"/>
          <w:lang w:eastAsia="en-IN"/>
        </w:rPr>
        <w:drawing>
          <wp:inline distT="0" distB="0" distL="0" distR="0">
            <wp:extent cx="1891574" cy="33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thaan.png"/>
                    <pic:cNvPicPr/>
                  </pic:nvPicPr>
                  <pic:blipFill rotWithShape="1">
                    <a:blip r:embed="rId7" cstate="print">
                      <a:extLst>
                        <a:ext uri="{28A0092B-C50C-407E-A947-70E740481C1C}">
                          <a14:useLocalDpi xmlns:a14="http://schemas.microsoft.com/office/drawing/2010/main" val="0"/>
                        </a:ext>
                      </a:extLst>
                    </a:blip>
                    <a:srcRect t="38605" b="39176"/>
                    <a:stretch/>
                  </pic:blipFill>
                  <pic:spPr bwMode="auto">
                    <a:xfrm>
                      <a:off x="0" y="0"/>
                      <a:ext cx="1928288" cy="337159"/>
                    </a:xfrm>
                    <a:prstGeom prst="rect">
                      <a:avLst/>
                    </a:prstGeom>
                    <a:ln>
                      <a:noFill/>
                    </a:ln>
                    <a:extLst>
                      <a:ext uri="{53640926-AAD7-44D8-BBD7-CCE9431645EC}">
                        <a14:shadowObscured xmlns:a14="http://schemas.microsoft.com/office/drawing/2010/main"/>
                      </a:ext>
                    </a:extLst>
                  </pic:spPr>
                </pic:pic>
              </a:graphicData>
            </a:graphic>
          </wp:inline>
        </w:drawing>
      </w:r>
    </w:p>
    <w:p w:rsidR="003A7C26" w:rsidRPr="003F2291" w:rsidRDefault="00EB3423" w:rsidP="00A70A6E">
      <w:pPr>
        <w:jc w:val="center"/>
        <w:rPr>
          <w:b/>
          <w:color w:val="000000" w:themeColor="text1"/>
          <w:sz w:val="36"/>
          <w:szCs w:val="24"/>
          <w:u w:val="single"/>
        </w:rPr>
      </w:pPr>
      <w:r w:rsidRPr="003F2291">
        <w:rPr>
          <w:b/>
          <w:color w:val="000000" w:themeColor="text1"/>
          <w:sz w:val="36"/>
          <w:szCs w:val="24"/>
          <w:u w:val="single"/>
        </w:rPr>
        <w:t>Taste the F</w:t>
      </w:r>
      <w:r w:rsidR="009864B4" w:rsidRPr="003F2291">
        <w:rPr>
          <w:b/>
          <w:color w:val="000000" w:themeColor="text1"/>
          <w:sz w:val="36"/>
          <w:szCs w:val="24"/>
          <w:u w:val="single"/>
        </w:rPr>
        <w:t>lavours of Childhood</w:t>
      </w:r>
    </w:p>
    <w:p w:rsidR="003A7C26" w:rsidRPr="00225239" w:rsidRDefault="00225239" w:rsidP="003A7C26">
      <w:pPr>
        <w:spacing w:line="276" w:lineRule="auto"/>
        <w:jc w:val="both"/>
        <w:rPr>
          <w:color w:val="000000" w:themeColor="text1"/>
          <w:sz w:val="24"/>
          <w:szCs w:val="24"/>
        </w:rPr>
      </w:pPr>
      <w:r w:rsidRPr="002A3477">
        <w:rPr>
          <w:rFonts w:cstheme="minorHAnsi"/>
          <w:b/>
          <w:sz w:val="24"/>
          <w:lang w:eastAsia="ar-SA"/>
        </w:rPr>
        <w:t>Bengaluru</w:t>
      </w:r>
      <w:r w:rsidR="002A3477" w:rsidRPr="002A3477">
        <w:rPr>
          <w:rFonts w:cstheme="minorHAnsi"/>
          <w:b/>
          <w:sz w:val="24"/>
          <w:lang w:eastAsia="ar-SA"/>
        </w:rPr>
        <w:t>, 22</w:t>
      </w:r>
      <w:r w:rsidR="002A3477" w:rsidRPr="002A3477">
        <w:rPr>
          <w:rFonts w:cstheme="minorHAnsi"/>
          <w:b/>
          <w:sz w:val="24"/>
          <w:vertAlign w:val="superscript"/>
          <w:lang w:eastAsia="ar-SA"/>
        </w:rPr>
        <w:t>nd</w:t>
      </w:r>
      <w:r w:rsidR="002A3477" w:rsidRPr="002A3477">
        <w:rPr>
          <w:rFonts w:cstheme="minorHAnsi"/>
          <w:b/>
          <w:sz w:val="24"/>
          <w:lang w:eastAsia="ar-SA"/>
        </w:rPr>
        <w:t xml:space="preserve"> August, 2017</w:t>
      </w:r>
      <w:r w:rsidR="00934E07" w:rsidRPr="002A3477">
        <w:rPr>
          <w:rFonts w:cstheme="minorHAnsi"/>
          <w:b/>
          <w:lang w:eastAsia="ar-SA"/>
        </w:rPr>
        <w:t>:</w:t>
      </w:r>
      <w:r w:rsidR="00934E07">
        <w:rPr>
          <w:rFonts w:cstheme="minorHAnsi"/>
          <w:lang w:eastAsia="ar-SA"/>
        </w:rPr>
        <w:t xml:space="preserve"> </w:t>
      </w:r>
      <w:r w:rsidR="00934E07">
        <w:rPr>
          <w:color w:val="000000" w:themeColor="text1"/>
          <w:sz w:val="24"/>
          <w:szCs w:val="24"/>
        </w:rPr>
        <w:t xml:space="preserve"> </w:t>
      </w:r>
      <w:r w:rsidR="003A7C26" w:rsidRPr="00C02A9D">
        <w:rPr>
          <w:color w:val="000000" w:themeColor="text1"/>
          <w:sz w:val="24"/>
          <w:szCs w:val="24"/>
        </w:rPr>
        <w:t xml:space="preserve">Symbiosis Institute of Business Management, Bengaluru is all geared up to host </w:t>
      </w:r>
      <w:r w:rsidR="006B71F9">
        <w:rPr>
          <w:b/>
          <w:color w:val="000000" w:themeColor="text1"/>
          <w:sz w:val="24"/>
          <w:szCs w:val="24"/>
        </w:rPr>
        <w:t>Utthaan 2017</w:t>
      </w:r>
      <w:r w:rsidR="003A7C26" w:rsidRPr="00C02A9D">
        <w:rPr>
          <w:color w:val="000000" w:themeColor="text1"/>
          <w:sz w:val="24"/>
          <w:szCs w:val="24"/>
        </w:rPr>
        <w:t xml:space="preserve"> this Sunday, the </w:t>
      </w:r>
      <w:r>
        <w:rPr>
          <w:b/>
          <w:color w:val="000000" w:themeColor="text1"/>
          <w:sz w:val="24"/>
          <w:szCs w:val="24"/>
        </w:rPr>
        <w:t>27</w:t>
      </w:r>
      <w:r w:rsidR="003A7C26" w:rsidRPr="00934E07">
        <w:rPr>
          <w:b/>
          <w:color w:val="000000" w:themeColor="text1"/>
          <w:sz w:val="24"/>
          <w:szCs w:val="24"/>
          <w:vertAlign w:val="superscript"/>
        </w:rPr>
        <w:t>th</w:t>
      </w:r>
      <w:r w:rsidR="00586F5B" w:rsidRPr="00934E07">
        <w:rPr>
          <w:b/>
          <w:color w:val="000000" w:themeColor="text1"/>
          <w:sz w:val="24"/>
          <w:szCs w:val="24"/>
        </w:rPr>
        <w:t xml:space="preserve"> o</w:t>
      </w:r>
      <w:r w:rsidR="00F32DB1" w:rsidRPr="00934E07">
        <w:rPr>
          <w:b/>
          <w:color w:val="000000" w:themeColor="text1"/>
          <w:sz w:val="24"/>
          <w:szCs w:val="24"/>
        </w:rPr>
        <w:t>f August</w:t>
      </w:r>
      <w:r w:rsidR="002A3477">
        <w:rPr>
          <w:b/>
          <w:color w:val="000000" w:themeColor="text1"/>
          <w:sz w:val="24"/>
          <w:szCs w:val="24"/>
        </w:rPr>
        <w:t xml:space="preserve"> 2017</w:t>
      </w:r>
      <w:r w:rsidR="00F32DB1">
        <w:rPr>
          <w:color w:val="000000" w:themeColor="text1"/>
          <w:sz w:val="24"/>
          <w:szCs w:val="24"/>
        </w:rPr>
        <w:t>. The theme of</w:t>
      </w:r>
      <w:r w:rsidR="00586F5B">
        <w:rPr>
          <w:color w:val="000000" w:themeColor="text1"/>
          <w:sz w:val="24"/>
          <w:szCs w:val="24"/>
        </w:rPr>
        <w:t xml:space="preserve"> this year</w:t>
      </w:r>
      <w:r w:rsidR="00F32DB1">
        <w:rPr>
          <w:color w:val="000000" w:themeColor="text1"/>
          <w:sz w:val="24"/>
          <w:szCs w:val="24"/>
        </w:rPr>
        <w:t>’s event</w:t>
      </w:r>
      <w:r w:rsidR="00586F5B">
        <w:rPr>
          <w:color w:val="000000" w:themeColor="text1"/>
          <w:sz w:val="24"/>
          <w:szCs w:val="24"/>
        </w:rPr>
        <w:t xml:space="preserve"> is </w:t>
      </w:r>
      <w:r w:rsidR="00586F5B" w:rsidRPr="002A3477">
        <w:rPr>
          <w:b/>
          <w:color w:val="000000" w:themeColor="text1"/>
          <w:sz w:val="24"/>
          <w:szCs w:val="24"/>
        </w:rPr>
        <w:t>“</w:t>
      </w:r>
      <w:r w:rsidRPr="002A3477">
        <w:rPr>
          <w:b/>
          <w:i/>
          <w:color w:val="000000" w:themeColor="text1"/>
          <w:sz w:val="24"/>
          <w:szCs w:val="24"/>
        </w:rPr>
        <w:t>Candy</w:t>
      </w:r>
      <w:r w:rsidR="002A3477">
        <w:rPr>
          <w:b/>
          <w:i/>
          <w:color w:val="000000" w:themeColor="text1"/>
          <w:sz w:val="24"/>
          <w:szCs w:val="24"/>
        </w:rPr>
        <w:t xml:space="preserve"> </w:t>
      </w:r>
      <w:r w:rsidRPr="002A3477">
        <w:rPr>
          <w:b/>
          <w:i/>
          <w:color w:val="000000" w:themeColor="text1"/>
          <w:sz w:val="24"/>
          <w:szCs w:val="24"/>
        </w:rPr>
        <w:t xml:space="preserve">Land- </w:t>
      </w:r>
      <w:r w:rsidR="002A3477">
        <w:rPr>
          <w:b/>
          <w:i/>
          <w:color w:val="000000" w:themeColor="text1"/>
          <w:sz w:val="24"/>
          <w:szCs w:val="24"/>
        </w:rPr>
        <w:t xml:space="preserve">Where </w:t>
      </w:r>
      <w:r w:rsidRPr="002A3477">
        <w:rPr>
          <w:b/>
          <w:i/>
          <w:color w:val="000000" w:themeColor="text1"/>
          <w:sz w:val="24"/>
          <w:szCs w:val="24"/>
        </w:rPr>
        <w:t>Dreams taste like Cotton Candy”</w:t>
      </w:r>
      <w:r>
        <w:rPr>
          <w:i/>
          <w:color w:val="000000" w:themeColor="text1"/>
          <w:sz w:val="24"/>
          <w:szCs w:val="24"/>
        </w:rPr>
        <w:t xml:space="preserve"> </w:t>
      </w:r>
      <w:r>
        <w:rPr>
          <w:color w:val="000000" w:themeColor="text1"/>
          <w:sz w:val="24"/>
          <w:szCs w:val="24"/>
        </w:rPr>
        <w:t xml:space="preserve">which aims </w:t>
      </w:r>
      <w:r w:rsidR="008C792B">
        <w:rPr>
          <w:color w:val="000000" w:themeColor="text1"/>
          <w:sz w:val="24"/>
          <w:szCs w:val="24"/>
        </w:rPr>
        <w:t xml:space="preserve">to give the children a taste of their most cherished dreams. </w:t>
      </w:r>
    </w:p>
    <w:p w:rsidR="000A0467" w:rsidRDefault="000A0467" w:rsidP="000A0467">
      <w:pPr>
        <w:spacing w:line="276" w:lineRule="auto"/>
        <w:jc w:val="both"/>
        <w:rPr>
          <w:color w:val="000000" w:themeColor="text1"/>
          <w:sz w:val="24"/>
          <w:szCs w:val="24"/>
        </w:rPr>
      </w:pPr>
      <w:r w:rsidRPr="00C02A9D">
        <w:rPr>
          <w:color w:val="000000" w:themeColor="text1"/>
          <w:sz w:val="24"/>
          <w:szCs w:val="24"/>
        </w:rPr>
        <w:t xml:space="preserve">UTTHAAN celebrates </w:t>
      </w:r>
      <w:r w:rsidR="000C6A1A">
        <w:rPr>
          <w:color w:val="000000" w:themeColor="text1"/>
          <w:sz w:val="24"/>
          <w:szCs w:val="24"/>
        </w:rPr>
        <w:t>the innocence of c</w:t>
      </w:r>
      <w:r w:rsidR="005F02C1">
        <w:rPr>
          <w:color w:val="000000" w:themeColor="text1"/>
          <w:sz w:val="24"/>
          <w:szCs w:val="24"/>
        </w:rPr>
        <w:t>hildhood and the un</w:t>
      </w:r>
      <w:r w:rsidR="008C792B">
        <w:rPr>
          <w:color w:val="000000" w:themeColor="text1"/>
          <w:sz w:val="24"/>
          <w:szCs w:val="24"/>
        </w:rPr>
        <w:t>conditional happiness that lie</w:t>
      </w:r>
      <w:r w:rsidR="002A3477">
        <w:rPr>
          <w:color w:val="000000" w:themeColor="text1"/>
          <w:sz w:val="24"/>
          <w:szCs w:val="24"/>
        </w:rPr>
        <w:t>s</w:t>
      </w:r>
      <w:r w:rsidR="008C792B">
        <w:rPr>
          <w:color w:val="000000" w:themeColor="text1"/>
          <w:sz w:val="24"/>
          <w:szCs w:val="24"/>
        </w:rPr>
        <w:t xml:space="preserve"> </w:t>
      </w:r>
      <w:r w:rsidR="005F02C1">
        <w:rPr>
          <w:color w:val="000000" w:themeColor="text1"/>
          <w:sz w:val="24"/>
          <w:szCs w:val="24"/>
        </w:rPr>
        <w:t xml:space="preserve">in </w:t>
      </w:r>
      <w:r w:rsidR="008C792B">
        <w:rPr>
          <w:color w:val="000000" w:themeColor="text1"/>
          <w:sz w:val="24"/>
          <w:szCs w:val="24"/>
        </w:rPr>
        <w:t xml:space="preserve">the </w:t>
      </w:r>
      <w:r w:rsidR="005F02C1">
        <w:rPr>
          <w:color w:val="000000" w:themeColor="text1"/>
          <w:sz w:val="24"/>
          <w:szCs w:val="24"/>
        </w:rPr>
        <w:t xml:space="preserve">immaterial things </w:t>
      </w:r>
      <w:r w:rsidR="008C792B">
        <w:rPr>
          <w:color w:val="000000" w:themeColor="text1"/>
          <w:sz w:val="24"/>
          <w:szCs w:val="24"/>
        </w:rPr>
        <w:t>that surround us</w:t>
      </w:r>
      <w:r>
        <w:rPr>
          <w:color w:val="000000" w:themeColor="text1"/>
          <w:sz w:val="24"/>
          <w:szCs w:val="24"/>
        </w:rPr>
        <w:t>. It</w:t>
      </w:r>
      <w:r w:rsidRPr="00C02A9D">
        <w:rPr>
          <w:color w:val="000000" w:themeColor="text1"/>
          <w:sz w:val="24"/>
          <w:szCs w:val="24"/>
        </w:rPr>
        <w:t xml:space="preserve"> takes pride in</w:t>
      </w:r>
      <w:r w:rsidR="00854766">
        <w:rPr>
          <w:color w:val="000000" w:themeColor="text1"/>
          <w:sz w:val="24"/>
          <w:szCs w:val="24"/>
        </w:rPr>
        <w:t xml:space="preserve"> bringing</w:t>
      </w:r>
      <w:r w:rsidR="00AC0AA4">
        <w:rPr>
          <w:color w:val="000000" w:themeColor="text1"/>
          <w:sz w:val="24"/>
          <w:szCs w:val="24"/>
        </w:rPr>
        <w:t xml:space="preserve"> smiles on the faces of </w:t>
      </w:r>
      <w:r w:rsidR="002A3477">
        <w:rPr>
          <w:color w:val="000000" w:themeColor="text1"/>
          <w:sz w:val="24"/>
          <w:szCs w:val="24"/>
        </w:rPr>
        <w:t xml:space="preserve">the </w:t>
      </w:r>
      <w:r w:rsidR="00AC0AA4">
        <w:rPr>
          <w:color w:val="000000" w:themeColor="text1"/>
          <w:sz w:val="24"/>
          <w:szCs w:val="24"/>
        </w:rPr>
        <w:t>underprivileged children by giving them a day so special</w:t>
      </w:r>
      <w:r w:rsidR="00854766">
        <w:rPr>
          <w:color w:val="000000" w:themeColor="text1"/>
          <w:sz w:val="24"/>
          <w:szCs w:val="24"/>
        </w:rPr>
        <w:t>,</w:t>
      </w:r>
      <w:r w:rsidR="00AC0AA4">
        <w:rPr>
          <w:color w:val="000000" w:themeColor="text1"/>
          <w:sz w:val="24"/>
          <w:szCs w:val="24"/>
        </w:rPr>
        <w:t xml:space="preserve"> that</w:t>
      </w:r>
      <w:r w:rsidR="00854766">
        <w:rPr>
          <w:color w:val="000000" w:themeColor="text1"/>
          <w:sz w:val="24"/>
          <w:szCs w:val="24"/>
        </w:rPr>
        <w:t xml:space="preserve"> it</w:t>
      </w:r>
      <w:r w:rsidR="00AC0AA4">
        <w:rPr>
          <w:color w:val="000000" w:themeColor="text1"/>
          <w:sz w:val="24"/>
          <w:szCs w:val="24"/>
        </w:rPr>
        <w:t xml:space="preserve"> would be embedded in their memories forever. </w:t>
      </w:r>
      <w:r>
        <w:rPr>
          <w:color w:val="000000" w:themeColor="text1"/>
          <w:sz w:val="24"/>
          <w:szCs w:val="24"/>
        </w:rPr>
        <w:t>It seeks to convey that life</w:t>
      </w:r>
      <w:r w:rsidR="00AC0AA4">
        <w:rPr>
          <w:color w:val="000000" w:themeColor="text1"/>
          <w:sz w:val="24"/>
          <w:szCs w:val="24"/>
        </w:rPr>
        <w:t xml:space="preserve"> is no less beautiful than fantasy</w:t>
      </w:r>
      <w:r w:rsidR="003078FB">
        <w:rPr>
          <w:color w:val="000000" w:themeColor="text1"/>
          <w:sz w:val="24"/>
          <w:szCs w:val="24"/>
        </w:rPr>
        <w:t>. Dreams</w:t>
      </w:r>
      <w:r w:rsidR="00854766">
        <w:rPr>
          <w:color w:val="000000" w:themeColor="text1"/>
          <w:sz w:val="24"/>
          <w:szCs w:val="24"/>
        </w:rPr>
        <w:t>, no matter</w:t>
      </w:r>
      <w:r w:rsidR="003078FB">
        <w:rPr>
          <w:color w:val="000000" w:themeColor="text1"/>
          <w:sz w:val="24"/>
          <w:szCs w:val="24"/>
        </w:rPr>
        <w:t xml:space="preserve"> how big they maybe, can be chased. </w:t>
      </w:r>
    </w:p>
    <w:p w:rsidR="00755FDC" w:rsidRDefault="00755FDC" w:rsidP="000A0467">
      <w:pPr>
        <w:spacing w:line="276" w:lineRule="auto"/>
        <w:jc w:val="both"/>
        <w:rPr>
          <w:b/>
          <w:i/>
          <w:color w:val="000000" w:themeColor="text1"/>
          <w:sz w:val="24"/>
          <w:szCs w:val="24"/>
        </w:rPr>
      </w:pPr>
      <w:r>
        <w:rPr>
          <w:color w:val="000000" w:themeColor="text1"/>
          <w:sz w:val="24"/>
          <w:szCs w:val="24"/>
        </w:rPr>
        <w:t xml:space="preserve">It is right when Christopher Moore said, </w:t>
      </w:r>
      <w:r w:rsidRPr="00755FDC">
        <w:rPr>
          <w:b/>
          <w:i/>
          <w:color w:val="000000" w:themeColor="text1"/>
          <w:sz w:val="24"/>
          <w:szCs w:val="24"/>
        </w:rPr>
        <w:t xml:space="preserve">“Children see </w:t>
      </w:r>
      <w:r>
        <w:rPr>
          <w:b/>
          <w:i/>
          <w:color w:val="000000" w:themeColor="text1"/>
          <w:sz w:val="24"/>
          <w:szCs w:val="24"/>
        </w:rPr>
        <w:t>magic because they look for it</w:t>
      </w:r>
      <w:r w:rsidRPr="00755FDC">
        <w:rPr>
          <w:b/>
          <w:i/>
          <w:color w:val="000000" w:themeColor="text1"/>
          <w:sz w:val="24"/>
          <w:szCs w:val="24"/>
        </w:rPr>
        <w:t>”</w:t>
      </w:r>
      <w:r>
        <w:rPr>
          <w:b/>
          <w:i/>
          <w:color w:val="000000" w:themeColor="text1"/>
          <w:sz w:val="24"/>
          <w:szCs w:val="24"/>
        </w:rPr>
        <w:t>.</w:t>
      </w:r>
    </w:p>
    <w:p w:rsidR="003A7C26" w:rsidRDefault="00854766" w:rsidP="003A7C26">
      <w:pPr>
        <w:spacing w:line="276" w:lineRule="auto"/>
        <w:jc w:val="both"/>
        <w:rPr>
          <w:color w:val="000000" w:themeColor="text1"/>
          <w:sz w:val="24"/>
          <w:szCs w:val="24"/>
        </w:rPr>
      </w:pPr>
      <w:r>
        <w:rPr>
          <w:color w:val="000000" w:themeColor="text1"/>
          <w:sz w:val="24"/>
          <w:szCs w:val="24"/>
        </w:rPr>
        <w:t>To sprinkle love</w:t>
      </w:r>
      <w:r w:rsidR="00DB58C2">
        <w:rPr>
          <w:color w:val="000000" w:themeColor="text1"/>
          <w:sz w:val="24"/>
          <w:szCs w:val="24"/>
        </w:rPr>
        <w:t xml:space="preserve"> in the lives of these charming kids, </w:t>
      </w:r>
      <w:r w:rsidR="003A7C26" w:rsidRPr="00C02A9D">
        <w:rPr>
          <w:color w:val="000000" w:themeColor="text1"/>
          <w:sz w:val="24"/>
          <w:szCs w:val="24"/>
        </w:rPr>
        <w:t xml:space="preserve">The Social Responsibility Committee of SIBM Bengaluru organizes this </w:t>
      </w:r>
      <w:r w:rsidR="00586F5B">
        <w:rPr>
          <w:color w:val="000000" w:themeColor="text1"/>
          <w:sz w:val="24"/>
          <w:szCs w:val="24"/>
        </w:rPr>
        <w:t xml:space="preserve">flagship </w:t>
      </w:r>
      <w:r w:rsidR="003A7C26" w:rsidRPr="00C02A9D">
        <w:rPr>
          <w:color w:val="000000" w:themeColor="text1"/>
          <w:sz w:val="24"/>
          <w:szCs w:val="24"/>
        </w:rPr>
        <w:t>event every year</w:t>
      </w:r>
      <w:r w:rsidR="00DB58C2">
        <w:rPr>
          <w:color w:val="000000" w:themeColor="text1"/>
          <w:sz w:val="24"/>
          <w:szCs w:val="24"/>
        </w:rPr>
        <w:t xml:space="preserve">. </w:t>
      </w:r>
      <w:r w:rsidR="00D86D87">
        <w:rPr>
          <w:color w:val="000000" w:themeColor="text1"/>
          <w:sz w:val="24"/>
          <w:szCs w:val="24"/>
        </w:rPr>
        <w:t>The</w:t>
      </w:r>
      <w:r w:rsidR="003A7C26" w:rsidRPr="00C02A9D">
        <w:rPr>
          <w:color w:val="000000" w:themeColor="text1"/>
          <w:sz w:val="24"/>
          <w:szCs w:val="24"/>
        </w:rPr>
        <w:t xml:space="preserve"> purpose of this initiative is</w:t>
      </w:r>
      <w:r w:rsidR="00DB58C2">
        <w:rPr>
          <w:color w:val="000000" w:themeColor="text1"/>
          <w:sz w:val="24"/>
          <w:szCs w:val="24"/>
        </w:rPr>
        <w:t xml:space="preserve"> </w:t>
      </w:r>
      <w:r w:rsidR="00346CAD">
        <w:rPr>
          <w:color w:val="000000" w:themeColor="text1"/>
          <w:sz w:val="24"/>
          <w:szCs w:val="24"/>
        </w:rPr>
        <w:t>to shower love and loads of happiness on</w:t>
      </w:r>
      <w:r w:rsidR="00346CAD" w:rsidRPr="00C02A9D">
        <w:rPr>
          <w:color w:val="000000" w:themeColor="text1"/>
          <w:sz w:val="24"/>
          <w:szCs w:val="24"/>
        </w:rPr>
        <w:t xml:space="preserve"> the underprivileged chi</w:t>
      </w:r>
      <w:r w:rsidR="00346CAD">
        <w:rPr>
          <w:color w:val="000000" w:themeColor="text1"/>
          <w:sz w:val="24"/>
          <w:szCs w:val="24"/>
        </w:rPr>
        <w:t>ldren of various NGOs</w:t>
      </w:r>
      <w:r w:rsidR="002A3477">
        <w:rPr>
          <w:color w:val="000000" w:themeColor="text1"/>
          <w:sz w:val="24"/>
          <w:szCs w:val="24"/>
        </w:rPr>
        <w:t xml:space="preserve"> in and around Bengaluru</w:t>
      </w:r>
      <w:r w:rsidR="00346CAD">
        <w:rPr>
          <w:color w:val="000000" w:themeColor="text1"/>
          <w:sz w:val="24"/>
          <w:szCs w:val="24"/>
        </w:rPr>
        <w:t>.</w:t>
      </w:r>
    </w:p>
    <w:p w:rsidR="008D266F" w:rsidRDefault="003A7C26" w:rsidP="003A7C26">
      <w:pPr>
        <w:spacing w:line="276" w:lineRule="auto"/>
        <w:jc w:val="both"/>
        <w:rPr>
          <w:color w:val="000000" w:themeColor="text1"/>
          <w:sz w:val="24"/>
          <w:szCs w:val="24"/>
        </w:rPr>
      </w:pPr>
      <w:r w:rsidRPr="00C02A9D">
        <w:rPr>
          <w:color w:val="000000" w:themeColor="text1"/>
          <w:sz w:val="24"/>
          <w:szCs w:val="24"/>
        </w:rPr>
        <w:t>The students of SIBM Bengaluru eagerly wait for thi</w:t>
      </w:r>
      <w:r w:rsidR="00854766">
        <w:rPr>
          <w:color w:val="000000" w:themeColor="text1"/>
          <w:sz w:val="24"/>
          <w:szCs w:val="24"/>
        </w:rPr>
        <w:t xml:space="preserve">s day every year as they get to relive </w:t>
      </w:r>
      <w:bookmarkStart w:id="0" w:name="_GoBack"/>
      <w:bookmarkEnd w:id="0"/>
      <w:r w:rsidR="00854766">
        <w:rPr>
          <w:color w:val="000000" w:themeColor="text1"/>
          <w:sz w:val="24"/>
          <w:szCs w:val="24"/>
        </w:rPr>
        <w:t xml:space="preserve">their childhood. </w:t>
      </w:r>
      <w:r w:rsidR="00D430E7">
        <w:rPr>
          <w:color w:val="000000" w:themeColor="text1"/>
          <w:sz w:val="24"/>
          <w:szCs w:val="24"/>
        </w:rPr>
        <w:t xml:space="preserve">The campus will be </w:t>
      </w:r>
      <w:r w:rsidR="004E2A40">
        <w:rPr>
          <w:color w:val="000000" w:themeColor="text1"/>
          <w:sz w:val="24"/>
          <w:szCs w:val="24"/>
        </w:rPr>
        <w:t xml:space="preserve">the </w:t>
      </w:r>
      <w:r w:rsidR="00D430E7">
        <w:rPr>
          <w:color w:val="000000" w:themeColor="text1"/>
          <w:sz w:val="24"/>
          <w:szCs w:val="24"/>
        </w:rPr>
        <w:t>stage to amazing fun-</w:t>
      </w:r>
      <w:r w:rsidR="004E2A40">
        <w:rPr>
          <w:color w:val="000000" w:themeColor="text1"/>
          <w:sz w:val="24"/>
          <w:szCs w:val="24"/>
        </w:rPr>
        <w:t>filled</w:t>
      </w:r>
      <w:r w:rsidRPr="00C02A9D">
        <w:rPr>
          <w:color w:val="000000" w:themeColor="text1"/>
          <w:sz w:val="24"/>
          <w:szCs w:val="24"/>
        </w:rPr>
        <w:t xml:space="preserve"> </w:t>
      </w:r>
      <w:r w:rsidR="004E2A40">
        <w:rPr>
          <w:color w:val="000000" w:themeColor="text1"/>
          <w:sz w:val="24"/>
          <w:szCs w:val="24"/>
        </w:rPr>
        <w:t>activities</w:t>
      </w:r>
      <w:r w:rsidR="00D430E7">
        <w:rPr>
          <w:color w:val="000000" w:themeColor="text1"/>
          <w:sz w:val="24"/>
          <w:szCs w:val="24"/>
        </w:rPr>
        <w:t xml:space="preserve">. Utthaan </w:t>
      </w:r>
      <w:r w:rsidR="00EE70D4">
        <w:rPr>
          <w:color w:val="000000" w:themeColor="text1"/>
          <w:sz w:val="24"/>
          <w:szCs w:val="24"/>
        </w:rPr>
        <w:t xml:space="preserve">will be lit up with </w:t>
      </w:r>
      <w:r w:rsidR="009441AF">
        <w:rPr>
          <w:color w:val="000000" w:themeColor="text1"/>
          <w:sz w:val="24"/>
          <w:szCs w:val="24"/>
        </w:rPr>
        <w:t>children from various NGOs</w:t>
      </w:r>
      <w:r w:rsidR="000A0467">
        <w:rPr>
          <w:color w:val="000000" w:themeColor="text1"/>
          <w:sz w:val="24"/>
          <w:szCs w:val="24"/>
        </w:rPr>
        <w:t>,</w:t>
      </w:r>
      <w:r w:rsidR="009441AF">
        <w:rPr>
          <w:color w:val="000000" w:themeColor="text1"/>
          <w:sz w:val="24"/>
          <w:szCs w:val="24"/>
        </w:rPr>
        <w:t xml:space="preserve"> the likes of which are:</w:t>
      </w:r>
    </w:p>
    <w:p w:rsidR="008D266F" w:rsidRDefault="008D266F" w:rsidP="007A01BB">
      <w:pPr>
        <w:pStyle w:val="ListParagraph"/>
        <w:numPr>
          <w:ilvl w:val="0"/>
          <w:numId w:val="2"/>
        </w:numPr>
        <w:spacing w:after="0"/>
        <w:jc w:val="both"/>
        <w:rPr>
          <w:color w:val="000000" w:themeColor="text1"/>
          <w:sz w:val="24"/>
          <w:szCs w:val="24"/>
        </w:rPr>
      </w:pPr>
      <w:r>
        <w:rPr>
          <w:color w:val="000000" w:themeColor="text1"/>
          <w:sz w:val="24"/>
          <w:szCs w:val="24"/>
        </w:rPr>
        <w:t>Belaku</w:t>
      </w:r>
      <w:r w:rsidR="001260C5">
        <w:rPr>
          <w:color w:val="000000" w:themeColor="text1"/>
          <w:sz w:val="24"/>
          <w:szCs w:val="24"/>
        </w:rPr>
        <w:t xml:space="preserve"> Shishu Nivasa</w:t>
      </w:r>
    </w:p>
    <w:p w:rsidR="008D266F" w:rsidRDefault="001260C5" w:rsidP="007A01BB">
      <w:pPr>
        <w:pStyle w:val="ListParagraph"/>
        <w:numPr>
          <w:ilvl w:val="0"/>
          <w:numId w:val="2"/>
        </w:numPr>
        <w:spacing w:after="0"/>
        <w:jc w:val="both"/>
        <w:rPr>
          <w:color w:val="000000" w:themeColor="text1"/>
          <w:sz w:val="24"/>
          <w:szCs w:val="24"/>
        </w:rPr>
      </w:pPr>
      <w:r>
        <w:rPr>
          <w:color w:val="000000" w:themeColor="text1"/>
          <w:sz w:val="24"/>
          <w:szCs w:val="24"/>
        </w:rPr>
        <w:t xml:space="preserve">Anatha </w:t>
      </w:r>
      <w:r w:rsidR="008D266F">
        <w:rPr>
          <w:color w:val="000000" w:themeColor="text1"/>
          <w:sz w:val="24"/>
          <w:szCs w:val="24"/>
        </w:rPr>
        <w:t>Shishu Nivas</w:t>
      </w:r>
      <w:r>
        <w:rPr>
          <w:color w:val="000000" w:themeColor="text1"/>
          <w:sz w:val="24"/>
          <w:szCs w:val="24"/>
        </w:rPr>
        <w:t>a</w:t>
      </w:r>
    </w:p>
    <w:p w:rsidR="008D266F" w:rsidRDefault="008D266F" w:rsidP="007A01BB">
      <w:pPr>
        <w:pStyle w:val="ListParagraph"/>
        <w:numPr>
          <w:ilvl w:val="0"/>
          <w:numId w:val="2"/>
        </w:numPr>
        <w:spacing w:after="0"/>
        <w:jc w:val="both"/>
        <w:rPr>
          <w:color w:val="000000" w:themeColor="text1"/>
          <w:sz w:val="24"/>
          <w:szCs w:val="24"/>
        </w:rPr>
      </w:pPr>
      <w:r>
        <w:rPr>
          <w:color w:val="000000" w:themeColor="text1"/>
          <w:sz w:val="24"/>
          <w:szCs w:val="24"/>
        </w:rPr>
        <w:t>Makkala Jeevodaya</w:t>
      </w:r>
    </w:p>
    <w:p w:rsidR="008D266F" w:rsidRDefault="002A3477" w:rsidP="007A01BB">
      <w:pPr>
        <w:pStyle w:val="ListParagraph"/>
        <w:numPr>
          <w:ilvl w:val="0"/>
          <w:numId w:val="2"/>
        </w:numPr>
        <w:spacing w:after="0"/>
        <w:jc w:val="both"/>
        <w:rPr>
          <w:color w:val="000000" w:themeColor="text1"/>
          <w:sz w:val="24"/>
          <w:szCs w:val="24"/>
        </w:rPr>
      </w:pPr>
      <w:proofErr w:type="spellStart"/>
      <w:r>
        <w:rPr>
          <w:color w:val="000000" w:themeColor="text1"/>
          <w:sz w:val="24"/>
          <w:szCs w:val="24"/>
        </w:rPr>
        <w:t>Sadashra</w:t>
      </w:r>
      <w:r w:rsidR="008D266F">
        <w:rPr>
          <w:color w:val="000000" w:themeColor="text1"/>
          <w:sz w:val="24"/>
          <w:szCs w:val="24"/>
        </w:rPr>
        <w:t>ya</w:t>
      </w:r>
      <w:proofErr w:type="spellEnd"/>
      <w:r w:rsidR="008D266F">
        <w:rPr>
          <w:color w:val="000000" w:themeColor="text1"/>
          <w:sz w:val="24"/>
          <w:szCs w:val="24"/>
        </w:rPr>
        <w:t xml:space="preserve"> Charitable Trust</w:t>
      </w:r>
    </w:p>
    <w:p w:rsidR="004E2A40" w:rsidRDefault="004E2A40" w:rsidP="004E2A40">
      <w:pPr>
        <w:pStyle w:val="ListParagraph"/>
        <w:spacing w:after="0"/>
        <w:ind w:left="360"/>
        <w:jc w:val="both"/>
        <w:rPr>
          <w:color w:val="000000" w:themeColor="text1"/>
          <w:sz w:val="24"/>
          <w:szCs w:val="24"/>
        </w:rPr>
      </w:pPr>
    </w:p>
    <w:p w:rsidR="003A7C26" w:rsidRPr="00B50060" w:rsidRDefault="00B33E30" w:rsidP="003A7C26">
      <w:pPr>
        <w:spacing w:line="276" w:lineRule="auto"/>
        <w:jc w:val="both"/>
        <w:rPr>
          <w:color w:val="000000" w:themeColor="text1"/>
          <w:sz w:val="24"/>
          <w:szCs w:val="24"/>
        </w:rPr>
      </w:pPr>
      <w:r>
        <w:rPr>
          <w:b/>
          <w:color w:val="000000" w:themeColor="text1"/>
          <w:sz w:val="24"/>
          <w:szCs w:val="24"/>
        </w:rPr>
        <w:t>Events and Activities for Children</w:t>
      </w:r>
      <w:r w:rsidR="003A7C26" w:rsidRPr="003A7C26">
        <w:rPr>
          <w:b/>
          <w:color w:val="000000" w:themeColor="text1"/>
          <w:sz w:val="24"/>
          <w:szCs w:val="24"/>
        </w:rPr>
        <w:t>:</w:t>
      </w:r>
    </w:p>
    <w:p w:rsidR="003A7C26" w:rsidRPr="00C02A9D" w:rsidRDefault="003A7C26" w:rsidP="001A6C38">
      <w:pPr>
        <w:pStyle w:val="ListParagraph"/>
        <w:numPr>
          <w:ilvl w:val="0"/>
          <w:numId w:val="1"/>
        </w:numPr>
        <w:spacing w:after="0" w:line="240" w:lineRule="auto"/>
        <w:jc w:val="both"/>
        <w:rPr>
          <w:color w:val="000000" w:themeColor="text1"/>
          <w:sz w:val="24"/>
          <w:szCs w:val="24"/>
        </w:rPr>
      </w:pPr>
      <w:r w:rsidRPr="00C02A9D">
        <w:rPr>
          <w:color w:val="000000" w:themeColor="text1"/>
          <w:sz w:val="24"/>
          <w:szCs w:val="24"/>
        </w:rPr>
        <w:t>Art and Craft</w:t>
      </w:r>
    </w:p>
    <w:p w:rsidR="003A7C26" w:rsidRPr="00C02A9D" w:rsidRDefault="003A7C26" w:rsidP="001A6C38">
      <w:pPr>
        <w:pStyle w:val="ListParagraph"/>
        <w:numPr>
          <w:ilvl w:val="0"/>
          <w:numId w:val="1"/>
        </w:numPr>
        <w:spacing w:after="0" w:line="240" w:lineRule="auto"/>
        <w:jc w:val="both"/>
        <w:rPr>
          <w:color w:val="000000" w:themeColor="text1"/>
          <w:sz w:val="24"/>
          <w:szCs w:val="24"/>
        </w:rPr>
      </w:pPr>
      <w:r w:rsidRPr="00C02A9D">
        <w:rPr>
          <w:color w:val="000000" w:themeColor="text1"/>
          <w:sz w:val="24"/>
          <w:szCs w:val="24"/>
        </w:rPr>
        <w:t>Stall Games</w:t>
      </w:r>
    </w:p>
    <w:p w:rsidR="003A7C26" w:rsidRDefault="004E2A40" w:rsidP="001A6C38">
      <w:pPr>
        <w:pStyle w:val="ListParagraph"/>
        <w:numPr>
          <w:ilvl w:val="0"/>
          <w:numId w:val="1"/>
        </w:numPr>
        <w:spacing w:after="0" w:line="240" w:lineRule="auto"/>
        <w:jc w:val="both"/>
        <w:rPr>
          <w:color w:val="000000" w:themeColor="text1"/>
          <w:sz w:val="24"/>
          <w:szCs w:val="24"/>
        </w:rPr>
      </w:pPr>
      <w:r>
        <w:rPr>
          <w:color w:val="000000" w:themeColor="text1"/>
          <w:sz w:val="24"/>
          <w:szCs w:val="24"/>
        </w:rPr>
        <w:t>Magic</w:t>
      </w:r>
      <w:r w:rsidR="003A7C26" w:rsidRPr="00C02A9D">
        <w:rPr>
          <w:color w:val="000000" w:themeColor="text1"/>
          <w:sz w:val="24"/>
          <w:szCs w:val="24"/>
        </w:rPr>
        <w:t xml:space="preserve"> Show</w:t>
      </w:r>
    </w:p>
    <w:p w:rsidR="004E2A40" w:rsidRDefault="004E2A40" w:rsidP="001A6C38">
      <w:pPr>
        <w:pStyle w:val="ListParagraph"/>
        <w:numPr>
          <w:ilvl w:val="0"/>
          <w:numId w:val="1"/>
        </w:numPr>
        <w:spacing w:after="0" w:line="240" w:lineRule="auto"/>
        <w:jc w:val="both"/>
        <w:rPr>
          <w:color w:val="000000" w:themeColor="text1"/>
          <w:sz w:val="24"/>
          <w:szCs w:val="24"/>
        </w:rPr>
      </w:pPr>
      <w:r>
        <w:rPr>
          <w:color w:val="000000" w:themeColor="text1"/>
          <w:sz w:val="24"/>
          <w:szCs w:val="24"/>
        </w:rPr>
        <w:t>Learning That’s Fun</w:t>
      </w:r>
    </w:p>
    <w:p w:rsidR="001A6C38" w:rsidRPr="001A6C38" w:rsidRDefault="001A6C38" w:rsidP="001A6C38">
      <w:pPr>
        <w:spacing w:after="0" w:line="240" w:lineRule="auto"/>
        <w:jc w:val="both"/>
        <w:rPr>
          <w:color w:val="000000" w:themeColor="text1"/>
          <w:sz w:val="24"/>
          <w:szCs w:val="24"/>
        </w:rPr>
      </w:pPr>
    </w:p>
    <w:p w:rsidR="003A7C26" w:rsidRPr="00C02A9D" w:rsidRDefault="003A7C26" w:rsidP="000A0467">
      <w:pPr>
        <w:spacing w:after="0" w:line="276" w:lineRule="auto"/>
        <w:jc w:val="both"/>
        <w:rPr>
          <w:color w:val="000000" w:themeColor="text1"/>
          <w:sz w:val="24"/>
          <w:szCs w:val="24"/>
        </w:rPr>
      </w:pPr>
      <w:r w:rsidRPr="00C02A9D">
        <w:rPr>
          <w:rFonts w:cstheme="minorHAnsi"/>
          <w:b/>
          <w:sz w:val="24"/>
          <w:szCs w:val="24"/>
          <w:lang w:eastAsia="ar-SA"/>
        </w:rPr>
        <w:t xml:space="preserve">Date:  </w:t>
      </w:r>
      <w:r w:rsidR="006B71F9">
        <w:rPr>
          <w:rFonts w:cstheme="minorHAnsi"/>
          <w:sz w:val="24"/>
          <w:szCs w:val="24"/>
          <w:lang w:eastAsia="ar-SA"/>
        </w:rPr>
        <w:t>27</w:t>
      </w:r>
      <w:r w:rsidRPr="00C02A9D">
        <w:rPr>
          <w:rFonts w:cstheme="minorHAnsi"/>
          <w:sz w:val="24"/>
          <w:szCs w:val="24"/>
          <w:vertAlign w:val="superscript"/>
          <w:lang w:eastAsia="ar-SA"/>
        </w:rPr>
        <w:t>th</w:t>
      </w:r>
      <w:r w:rsidR="006B71F9">
        <w:rPr>
          <w:rFonts w:cstheme="minorHAnsi"/>
          <w:sz w:val="24"/>
          <w:szCs w:val="24"/>
          <w:lang w:eastAsia="ar-SA"/>
        </w:rPr>
        <w:t xml:space="preserve"> August 2017</w:t>
      </w:r>
      <w:r w:rsidRPr="00C02A9D">
        <w:rPr>
          <w:rFonts w:cstheme="minorHAnsi"/>
          <w:sz w:val="24"/>
          <w:szCs w:val="24"/>
          <w:lang w:eastAsia="ar-SA"/>
        </w:rPr>
        <w:t xml:space="preserve"> (Sunday)</w:t>
      </w:r>
    </w:p>
    <w:p w:rsidR="003A7C26" w:rsidRPr="00C02A9D" w:rsidRDefault="003A7C26" w:rsidP="000A0467">
      <w:pPr>
        <w:pStyle w:val="NormalWeb"/>
        <w:spacing w:before="0" w:beforeAutospacing="0" w:after="0" w:afterAutospacing="0" w:line="276" w:lineRule="auto"/>
        <w:jc w:val="both"/>
        <w:rPr>
          <w:rFonts w:asciiTheme="minorHAnsi" w:hAnsiTheme="minorHAnsi" w:cstheme="minorHAnsi"/>
          <w:lang w:eastAsia="ar-SA"/>
        </w:rPr>
      </w:pPr>
      <w:r w:rsidRPr="00C02A9D">
        <w:rPr>
          <w:rFonts w:asciiTheme="minorHAnsi" w:hAnsiTheme="minorHAnsi" w:cstheme="minorHAnsi"/>
          <w:b/>
          <w:lang w:eastAsia="ar-SA"/>
        </w:rPr>
        <w:t xml:space="preserve">Time: </w:t>
      </w:r>
      <w:r w:rsidR="002A3477">
        <w:rPr>
          <w:rFonts w:asciiTheme="minorHAnsi" w:hAnsiTheme="minorHAnsi" w:cstheme="minorHAnsi"/>
          <w:lang w:eastAsia="ar-SA"/>
        </w:rPr>
        <w:t>10</w:t>
      </w:r>
      <w:r w:rsidR="006B71F9">
        <w:rPr>
          <w:rFonts w:asciiTheme="minorHAnsi" w:hAnsiTheme="minorHAnsi" w:cstheme="minorHAnsi"/>
          <w:lang w:eastAsia="ar-SA"/>
        </w:rPr>
        <w:t>:00 AM to 6</w:t>
      </w:r>
      <w:r w:rsidRPr="00C02A9D">
        <w:rPr>
          <w:rFonts w:asciiTheme="minorHAnsi" w:hAnsiTheme="minorHAnsi" w:cstheme="minorHAnsi"/>
          <w:lang w:eastAsia="ar-SA"/>
        </w:rPr>
        <w:t>:00 PM</w:t>
      </w:r>
    </w:p>
    <w:p w:rsidR="00764BF8" w:rsidRPr="00C02A9D" w:rsidRDefault="00764BF8" w:rsidP="00764BF8">
      <w:pPr>
        <w:spacing w:after="0" w:line="276" w:lineRule="auto"/>
        <w:jc w:val="both"/>
        <w:rPr>
          <w:rFonts w:cstheme="minorHAnsi"/>
          <w:sz w:val="24"/>
          <w:szCs w:val="24"/>
          <w:lang w:eastAsia="ar-SA"/>
        </w:rPr>
      </w:pPr>
      <w:r w:rsidRPr="00C02A9D">
        <w:rPr>
          <w:rFonts w:cstheme="minorHAnsi"/>
          <w:b/>
          <w:sz w:val="24"/>
          <w:szCs w:val="24"/>
          <w:lang w:eastAsia="ar-SA"/>
        </w:rPr>
        <w:t xml:space="preserve">Venue: </w:t>
      </w:r>
      <w:r w:rsidRPr="00C02A9D">
        <w:rPr>
          <w:rFonts w:cstheme="minorHAnsi"/>
          <w:sz w:val="24"/>
          <w:szCs w:val="24"/>
          <w:lang w:eastAsia="ar-SA"/>
        </w:rPr>
        <w:t>#95/1</w:t>
      </w:r>
      <w:r>
        <w:rPr>
          <w:rFonts w:cstheme="minorHAnsi"/>
          <w:sz w:val="24"/>
          <w:szCs w:val="24"/>
          <w:lang w:eastAsia="ar-SA"/>
        </w:rPr>
        <w:t>,</w:t>
      </w:r>
      <w:r w:rsidRPr="00C02A9D">
        <w:rPr>
          <w:rFonts w:cstheme="minorHAnsi"/>
          <w:b/>
          <w:sz w:val="24"/>
          <w:szCs w:val="24"/>
          <w:lang w:eastAsia="ar-SA"/>
        </w:rPr>
        <w:t xml:space="preserve"> </w:t>
      </w:r>
      <w:r>
        <w:rPr>
          <w:rFonts w:cstheme="minorHAnsi"/>
          <w:sz w:val="24"/>
          <w:szCs w:val="24"/>
          <w:lang w:eastAsia="ar-SA"/>
        </w:rPr>
        <w:t>#95/2, Symbiosis Institute of Business Management</w:t>
      </w:r>
      <w:r w:rsidRPr="00C02A9D">
        <w:rPr>
          <w:rFonts w:cstheme="minorHAnsi"/>
          <w:sz w:val="24"/>
          <w:szCs w:val="24"/>
          <w:lang w:eastAsia="ar-SA"/>
        </w:rPr>
        <w:t xml:space="preserve">, Electronic City Phase-1, </w:t>
      </w:r>
      <w:proofErr w:type="spellStart"/>
      <w:r w:rsidRPr="00C02A9D">
        <w:rPr>
          <w:rFonts w:cstheme="minorHAnsi"/>
          <w:sz w:val="24"/>
          <w:szCs w:val="24"/>
          <w:lang w:eastAsia="ar-SA"/>
        </w:rPr>
        <w:t>Hosur</w:t>
      </w:r>
      <w:proofErr w:type="spellEnd"/>
      <w:r w:rsidRPr="00C02A9D">
        <w:rPr>
          <w:rFonts w:cstheme="minorHAnsi"/>
          <w:sz w:val="24"/>
          <w:szCs w:val="24"/>
          <w:lang w:eastAsia="ar-SA"/>
        </w:rPr>
        <w:t xml:space="preserve"> Road, Bengaluru</w:t>
      </w:r>
      <w:r>
        <w:rPr>
          <w:rFonts w:cstheme="minorHAnsi"/>
          <w:sz w:val="24"/>
          <w:szCs w:val="24"/>
          <w:lang w:eastAsia="ar-SA"/>
        </w:rPr>
        <w:t xml:space="preserve"> - </w:t>
      </w:r>
      <w:r w:rsidRPr="00C02A9D">
        <w:rPr>
          <w:rFonts w:cstheme="minorHAnsi"/>
          <w:sz w:val="24"/>
          <w:szCs w:val="24"/>
          <w:lang w:eastAsia="ar-SA"/>
        </w:rPr>
        <w:t>560100.</w:t>
      </w:r>
    </w:p>
    <w:p w:rsidR="00E53079" w:rsidRDefault="00934C9F" w:rsidP="00245B2E">
      <w:pPr>
        <w:jc w:val="both"/>
      </w:pPr>
      <w:r>
        <w:rPr>
          <w:noProof/>
          <w:lang w:eastAsia="en-IN"/>
        </w:rPr>
        <w:lastRenderedPageBreak/>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85090</wp:posOffset>
                </wp:positionV>
                <wp:extent cx="572389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572389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573A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6.7pt" to="451.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" strokecolor="#0070c0" strokeweight=".5pt">
                <v:stroke joinstyle="miter"/>
              </v:line>
            </w:pict>
          </mc:Fallback>
        </mc:AlternateContent>
      </w:r>
    </w:p>
    <w:p w:rsidR="000324AF" w:rsidRPr="000324AF" w:rsidRDefault="000324AF" w:rsidP="00245B2E">
      <w:pPr>
        <w:jc w:val="both"/>
        <w:rPr>
          <w:b/>
          <w:sz w:val="24"/>
        </w:rPr>
      </w:pPr>
      <w:r w:rsidRPr="000324AF">
        <w:rPr>
          <w:b/>
          <w:sz w:val="24"/>
        </w:rPr>
        <w:t>About SIBM Bengaluru:</w:t>
      </w:r>
    </w:p>
    <w:p w:rsidR="00412028" w:rsidRPr="00412028" w:rsidRDefault="000324AF" w:rsidP="00412028">
      <w:pPr>
        <w:pStyle w:val="Default"/>
        <w:jc w:val="both"/>
        <w:rPr>
          <w:rFonts w:asciiTheme="minorHAnsi" w:hAnsiTheme="minorHAnsi" w:cstheme="minorHAnsi"/>
          <w:color w:val="auto"/>
          <w:lang w:eastAsia="ar-SA"/>
        </w:rPr>
      </w:pPr>
      <w:r w:rsidRPr="00412028">
        <w:rPr>
          <w:rFonts w:asciiTheme="minorHAnsi" w:hAnsiTheme="minorHAnsi" w:cstheme="minorHAnsi"/>
          <w:color w:val="auto"/>
          <w:lang w:eastAsia="ar-SA"/>
        </w:rPr>
        <w:t xml:space="preserve">Ever since its inception in 1978, SYMBIOSIS has been synonymous with progress. The trend of progress has been continued by setting up of SIU’s first campus outside Maharashtra at Bengaluru in 2008. </w:t>
      </w:r>
      <w:r w:rsidR="00412028" w:rsidRPr="00412028">
        <w:rPr>
          <w:rFonts w:asciiTheme="minorHAnsi" w:hAnsiTheme="minorHAnsi" w:cstheme="minorHAnsi"/>
          <w:color w:val="auto"/>
          <w:lang w:eastAsia="ar-SA"/>
        </w:rPr>
        <w:t>SIBM Bengaluru is now one of the leading B-Schools of the country. The focus, now, is on matching global standard</w:t>
      </w:r>
      <w:r w:rsidR="00784E0E">
        <w:rPr>
          <w:rFonts w:asciiTheme="minorHAnsi" w:hAnsiTheme="minorHAnsi" w:cstheme="minorHAnsi"/>
          <w:color w:val="auto"/>
          <w:lang w:eastAsia="ar-SA"/>
        </w:rPr>
        <w:t xml:space="preserve">s of management education. SIBM </w:t>
      </w:r>
      <w:r w:rsidR="00412028" w:rsidRPr="00412028">
        <w:rPr>
          <w:rFonts w:asciiTheme="minorHAnsi" w:hAnsiTheme="minorHAnsi" w:cstheme="minorHAnsi"/>
          <w:color w:val="auto"/>
          <w:lang w:eastAsia="ar-SA"/>
        </w:rPr>
        <w:t>B</w:t>
      </w:r>
      <w:r w:rsidR="00784E0E">
        <w:rPr>
          <w:rFonts w:asciiTheme="minorHAnsi" w:hAnsiTheme="minorHAnsi" w:cstheme="minorHAnsi"/>
          <w:color w:val="auto"/>
          <w:lang w:eastAsia="ar-SA"/>
        </w:rPr>
        <w:t>engaluru</w:t>
      </w:r>
      <w:r w:rsidR="00412028" w:rsidRPr="00412028">
        <w:rPr>
          <w:rFonts w:asciiTheme="minorHAnsi" w:hAnsiTheme="minorHAnsi" w:cstheme="minorHAnsi"/>
          <w:color w:val="auto"/>
          <w:lang w:eastAsia="ar-SA"/>
        </w:rPr>
        <w:t xml:space="preserve"> instills a work culture which is unparalleled am</w:t>
      </w:r>
      <w:r w:rsidR="00784E0E">
        <w:rPr>
          <w:rFonts w:asciiTheme="minorHAnsi" w:hAnsiTheme="minorHAnsi" w:cstheme="minorHAnsi"/>
          <w:color w:val="auto"/>
          <w:lang w:eastAsia="ar-SA"/>
        </w:rPr>
        <w:t>ong various institutions and</w:t>
      </w:r>
      <w:r w:rsidR="00412028" w:rsidRPr="00412028">
        <w:rPr>
          <w:rFonts w:asciiTheme="minorHAnsi" w:hAnsiTheme="minorHAnsi" w:cstheme="minorHAnsi"/>
          <w:color w:val="auto"/>
          <w:lang w:eastAsia="ar-SA"/>
        </w:rPr>
        <w:t xml:space="preserve"> provides a holistic approach to management which goes a long way in creating a dynamic identity. Vibrant student associations and committees complement the program with a number of activities involving institute-industry interaction.</w:t>
      </w:r>
    </w:p>
    <w:p w:rsidR="00F23ED6" w:rsidRPr="00412028" w:rsidRDefault="00F23ED6" w:rsidP="00412028">
      <w:pPr>
        <w:pStyle w:val="Default"/>
        <w:jc w:val="both"/>
        <w:rPr>
          <w:rFonts w:asciiTheme="minorHAnsi" w:hAnsiTheme="minorHAnsi" w:cstheme="minorHAnsi"/>
          <w:color w:val="auto"/>
          <w:lang w:eastAsia="ar-SA"/>
        </w:rPr>
      </w:pPr>
    </w:p>
    <w:p w:rsidR="00412028" w:rsidRPr="00412028" w:rsidRDefault="00412028" w:rsidP="00412028">
      <w:pPr>
        <w:pStyle w:val="Default"/>
        <w:jc w:val="both"/>
        <w:rPr>
          <w:rFonts w:asciiTheme="minorHAnsi" w:hAnsiTheme="minorHAnsi" w:cstheme="minorHAnsi"/>
          <w:color w:val="auto"/>
          <w:lang w:eastAsia="ar-SA"/>
        </w:rPr>
      </w:pPr>
      <w:r w:rsidRPr="00412028">
        <w:rPr>
          <w:rFonts w:asciiTheme="minorHAnsi" w:hAnsiTheme="minorHAnsi" w:cstheme="minorHAnsi"/>
          <w:color w:val="auto"/>
          <w:lang w:eastAsia="ar-SA"/>
        </w:rPr>
        <w:t xml:space="preserve">For additional information on </w:t>
      </w:r>
      <w:r w:rsidR="003E37B3">
        <w:rPr>
          <w:rFonts w:asciiTheme="minorHAnsi" w:hAnsiTheme="minorHAnsi" w:cstheme="minorHAnsi"/>
          <w:color w:val="auto"/>
          <w:lang w:eastAsia="ar-SA"/>
        </w:rPr>
        <w:t xml:space="preserve">the </w:t>
      </w:r>
      <w:r w:rsidRPr="00412028">
        <w:rPr>
          <w:rFonts w:asciiTheme="minorHAnsi" w:hAnsiTheme="minorHAnsi" w:cstheme="minorHAnsi"/>
          <w:color w:val="auto"/>
          <w:lang w:eastAsia="ar-SA"/>
        </w:rPr>
        <w:t>subject of this release, please feel free to contact:</w:t>
      </w:r>
    </w:p>
    <w:p w:rsidR="00412028" w:rsidRPr="00412028" w:rsidRDefault="00412028" w:rsidP="00412028">
      <w:pPr>
        <w:pStyle w:val="Default"/>
        <w:jc w:val="both"/>
        <w:rPr>
          <w:rFonts w:asciiTheme="minorHAnsi" w:hAnsiTheme="minorHAnsi" w:cstheme="minorHAnsi"/>
          <w:color w:val="auto"/>
          <w:lang w:eastAsia="ar-SA"/>
        </w:rPr>
      </w:pPr>
    </w:p>
    <w:p w:rsidR="0026144D" w:rsidRPr="002A3477" w:rsidRDefault="0026144D" w:rsidP="0026144D">
      <w:pPr>
        <w:pStyle w:val="Default"/>
        <w:jc w:val="both"/>
        <w:rPr>
          <w:rFonts w:asciiTheme="minorHAnsi" w:hAnsiTheme="minorHAnsi" w:cstheme="minorHAnsi"/>
          <w:b/>
          <w:color w:val="auto"/>
          <w:sz w:val="23"/>
          <w:szCs w:val="23"/>
          <w:shd w:val="clear" w:color="auto" w:fill="FFFFFF"/>
        </w:rPr>
      </w:pPr>
      <w:r>
        <w:rPr>
          <w:rFonts w:asciiTheme="minorHAnsi" w:hAnsiTheme="minorHAnsi" w:cstheme="minorHAnsi"/>
          <w:b/>
          <w:color w:val="auto"/>
          <w:lang w:eastAsia="ar-SA"/>
        </w:rPr>
        <w:t xml:space="preserve"> </w:t>
      </w:r>
      <w:r w:rsidRPr="002A3477">
        <w:rPr>
          <w:rFonts w:asciiTheme="minorHAnsi" w:hAnsiTheme="minorHAnsi" w:cstheme="minorHAnsi"/>
          <w:b/>
          <w:color w:val="auto"/>
          <w:sz w:val="23"/>
          <w:szCs w:val="23"/>
          <w:shd w:val="clear" w:color="auto" w:fill="FFFFFF"/>
        </w:rPr>
        <w:t xml:space="preserve">Leona Jennifer </w:t>
      </w:r>
    </w:p>
    <w:p w:rsidR="0026144D" w:rsidRPr="002A3477" w:rsidRDefault="0026144D" w:rsidP="0026144D">
      <w:pPr>
        <w:pStyle w:val="Default"/>
        <w:jc w:val="both"/>
        <w:rPr>
          <w:rFonts w:asciiTheme="minorHAnsi" w:hAnsiTheme="minorHAnsi" w:cs="Times New Roman"/>
          <w:b/>
          <w:color w:val="auto"/>
          <w:lang w:eastAsia="ar-SA"/>
        </w:rPr>
      </w:pPr>
      <w:r w:rsidRPr="002A3477">
        <w:rPr>
          <w:rFonts w:asciiTheme="minorHAnsi" w:hAnsiTheme="minorHAnsi" w:cstheme="minorHAnsi"/>
          <w:b/>
          <w:color w:val="auto"/>
          <w:sz w:val="23"/>
          <w:szCs w:val="23"/>
          <w:shd w:val="clear" w:color="auto" w:fill="FFFFFF"/>
        </w:rPr>
        <w:t>+91</w:t>
      </w:r>
      <w:r w:rsidRPr="002A3477">
        <w:rPr>
          <w:rFonts w:asciiTheme="minorHAnsi" w:hAnsiTheme="minorHAnsi" w:cs="Times New Roman"/>
          <w:b/>
          <w:color w:val="auto"/>
          <w:lang w:eastAsia="ar-SA"/>
        </w:rPr>
        <w:t>-</w:t>
      </w:r>
      <w:r w:rsidRPr="002A3477">
        <w:rPr>
          <w:rFonts w:asciiTheme="minorHAnsi" w:hAnsiTheme="minorHAnsi" w:cstheme="minorHAnsi"/>
          <w:b/>
          <w:color w:val="auto"/>
          <w:sz w:val="23"/>
          <w:szCs w:val="23"/>
          <w:shd w:val="clear" w:color="auto" w:fill="FFFFFF"/>
        </w:rPr>
        <w:t>9600037833</w:t>
      </w:r>
    </w:p>
    <w:p w:rsidR="00F23ED6" w:rsidRDefault="00F23ED6" w:rsidP="00412028">
      <w:pPr>
        <w:pStyle w:val="Default"/>
        <w:jc w:val="both"/>
        <w:rPr>
          <w:rFonts w:asciiTheme="minorHAnsi" w:hAnsiTheme="minorHAnsi" w:cstheme="minorHAnsi"/>
          <w:color w:val="auto"/>
          <w:lang w:eastAsia="ar-SA"/>
        </w:rPr>
      </w:pPr>
    </w:p>
    <w:p w:rsidR="00F23ED6" w:rsidRPr="00B525B6" w:rsidRDefault="00764BF8" w:rsidP="00F23ED6">
      <w:pPr>
        <w:pStyle w:val="Default"/>
        <w:jc w:val="both"/>
        <w:rPr>
          <w:rFonts w:asciiTheme="minorHAnsi" w:hAnsiTheme="minorHAnsi" w:cs="Times New Roman"/>
          <w:color w:val="auto"/>
          <w:lang w:eastAsia="ar-SA"/>
        </w:rPr>
      </w:pPr>
      <w:hyperlink r:id="rId8" w:history="1">
        <w:r w:rsidR="00F23ED6" w:rsidRPr="00B525B6">
          <w:rPr>
            <w:rStyle w:val="Hyperlink"/>
            <w:rFonts w:asciiTheme="minorHAnsi" w:hAnsiTheme="minorHAnsi" w:cs="Times New Roman"/>
            <w:lang w:eastAsia="ar-SA"/>
          </w:rPr>
          <w:t>public.relations@sibm.edu.in</w:t>
        </w:r>
      </w:hyperlink>
    </w:p>
    <w:p w:rsidR="00F23ED6" w:rsidRPr="00B525B6" w:rsidRDefault="00764BF8" w:rsidP="00F23ED6">
      <w:pPr>
        <w:pStyle w:val="Default"/>
        <w:jc w:val="both"/>
        <w:rPr>
          <w:rFonts w:asciiTheme="minorHAnsi" w:hAnsiTheme="minorHAnsi" w:cs="Times New Roman"/>
          <w:color w:val="auto"/>
          <w:lang w:eastAsia="ar-SA"/>
        </w:rPr>
      </w:pPr>
      <w:hyperlink r:id="rId9" w:history="1">
        <w:r w:rsidR="00F23ED6" w:rsidRPr="00F23ED6">
          <w:rPr>
            <w:rStyle w:val="Hyperlink"/>
            <w:rFonts w:asciiTheme="minorHAnsi" w:hAnsiTheme="minorHAnsi" w:cs="Times New Roman"/>
            <w:lang w:eastAsia="ar-SA"/>
          </w:rPr>
          <w:t>http://www.sibmbengaluru.edu.in/</w:t>
        </w:r>
      </w:hyperlink>
      <w:r w:rsidR="00F23ED6" w:rsidRPr="00B525B6">
        <w:rPr>
          <w:rFonts w:asciiTheme="minorHAnsi" w:hAnsiTheme="minorHAnsi" w:cs="Times New Roman"/>
          <w:color w:val="auto"/>
          <w:lang w:eastAsia="ar-SA"/>
        </w:rPr>
        <w:t xml:space="preserve"> </w:t>
      </w:r>
    </w:p>
    <w:p w:rsidR="00F23ED6" w:rsidRPr="00683D26" w:rsidRDefault="00F23ED6" w:rsidP="00F23ED6">
      <w:pPr>
        <w:pStyle w:val="Default"/>
        <w:jc w:val="both"/>
        <w:rPr>
          <w:rFonts w:asciiTheme="minorHAnsi" w:hAnsiTheme="minorHAnsi" w:cs="Times New Roman"/>
        </w:rPr>
      </w:pPr>
      <w:r>
        <w:rPr>
          <w:rFonts w:asciiTheme="minorHAnsi" w:hAnsiTheme="minorHAnsi" w:cs="Times New Roman"/>
          <w:color w:val="auto"/>
          <w:lang w:eastAsia="ar-SA"/>
        </w:rPr>
        <w:t>SIBM Bengaluru</w:t>
      </w:r>
      <w:r w:rsidRPr="00B525B6">
        <w:rPr>
          <w:rFonts w:asciiTheme="minorHAnsi" w:hAnsiTheme="minorHAnsi" w:cs="Times New Roman"/>
          <w:color w:val="auto"/>
          <w:lang w:eastAsia="ar-SA"/>
        </w:rPr>
        <w:t xml:space="preserve">, </w:t>
      </w:r>
      <w:r>
        <w:rPr>
          <w:rFonts w:asciiTheme="minorHAnsi" w:hAnsiTheme="minorHAnsi" w:cs="Times New Roman"/>
          <w:color w:val="auto"/>
          <w:lang w:eastAsia="ar-SA"/>
        </w:rPr>
        <w:t>#</w:t>
      </w:r>
      <w:r w:rsidRPr="00B525B6">
        <w:rPr>
          <w:rFonts w:asciiTheme="minorHAnsi" w:hAnsiTheme="minorHAnsi" w:cs="Times New Roman"/>
          <w:color w:val="auto"/>
          <w:lang w:eastAsia="ar-SA"/>
        </w:rPr>
        <w:t xml:space="preserve">95/1, </w:t>
      </w:r>
      <w:r>
        <w:rPr>
          <w:rFonts w:asciiTheme="minorHAnsi" w:hAnsiTheme="minorHAnsi" w:cs="Times New Roman"/>
          <w:color w:val="auto"/>
          <w:lang w:eastAsia="ar-SA"/>
        </w:rPr>
        <w:t>#</w:t>
      </w:r>
      <w:r w:rsidRPr="00B525B6">
        <w:rPr>
          <w:rFonts w:asciiTheme="minorHAnsi" w:hAnsiTheme="minorHAnsi" w:cs="Times New Roman"/>
          <w:color w:val="auto"/>
          <w:lang w:eastAsia="ar-SA"/>
        </w:rPr>
        <w:t>95/2, Electronics City</w:t>
      </w:r>
      <w:r>
        <w:rPr>
          <w:rFonts w:asciiTheme="minorHAnsi" w:hAnsiTheme="minorHAnsi" w:cs="Times New Roman"/>
          <w:color w:val="auto"/>
          <w:lang w:eastAsia="ar-SA"/>
        </w:rPr>
        <w:t>, Phase-1, Hosur Road, Bengaluru – 560</w:t>
      </w:r>
      <w:r w:rsidRPr="00B525B6">
        <w:rPr>
          <w:rFonts w:asciiTheme="minorHAnsi" w:hAnsiTheme="minorHAnsi" w:cs="Times New Roman"/>
          <w:color w:val="auto"/>
          <w:lang w:eastAsia="ar-SA"/>
        </w:rPr>
        <w:t>100</w:t>
      </w:r>
      <w:r>
        <w:rPr>
          <w:rFonts w:asciiTheme="minorHAnsi" w:hAnsiTheme="minorHAnsi" w:cs="Times New Roman"/>
          <w:color w:val="auto"/>
          <w:lang w:eastAsia="ar-SA"/>
        </w:rPr>
        <w:t>.</w:t>
      </w:r>
    </w:p>
    <w:p w:rsidR="00F23ED6" w:rsidRPr="00F23ED6" w:rsidRDefault="00F23ED6" w:rsidP="00412028">
      <w:pPr>
        <w:pStyle w:val="Default"/>
        <w:jc w:val="both"/>
        <w:rPr>
          <w:rFonts w:asciiTheme="minorHAnsi" w:hAnsiTheme="minorHAnsi" w:cstheme="minorHAnsi"/>
          <w:color w:val="auto"/>
          <w:lang w:eastAsia="ar-SA"/>
        </w:rPr>
      </w:pPr>
    </w:p>
    <w:sectPr w:rsidR="00F23ED6" w:rsidRPr="00F23ED6" w:rsidSect="002A3477">
      <w:pgSz w:w="11906" w:h="16838"/>
      <w:pgMar w:top="1134"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F90"/>
    <w:multiLevelType w:val="hybridMultilevel"/>
    <w:tmpl w:val="2410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CD158F"/>
    <w:multiLevelType w:val="hybridMultilevel"/>
    <w:tmpl w:val="6198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8"/>
    <w:rsid w:val="00020B79"/>
    <w:rsid w:val="000324AF"/>
    <w:rsid w:val="00036713"/>
    <w:rsid w:val="000450B0"/>
    <w:rsid w:val="000474E1"/>
    <w:rsid w:val="00081984"/>
    <w:rsid w:val="000A0467"/>
    <w:rsid w:val="000C2A65"/>
    <w:rsid w:val="000C6A1A"/>
    <w:rsid w:val="001260C5"/>
    <w:rsid w:val="0016365E"/>
    <w:rsid w:val="001A6C38"/>
    <w:rsid w:val="001E1881"/>
    <w:rsid w:val="00225239"/>
    <w:rsid w:val="00245B2E"/>
    <w:rsid w:val="00247475"/>
    <w:rsid w:val="0026144D"/>
    <w:rsid w:val="0029087C"/>
    <w:rsid w:val="002A3477"/>
    <w:rsid w:val="002D7B27"/>
    <w:rsid w:val="002F3DEA"/>
    <w:rsid w:val="00305447"/>
    <w:rsid w:val="00305F56"/>
    <w:rsid w:val="003078FB"/>
    <w:rsid w:val="00346CAD"/>
    <w:rsid w:val="00351244"/>
    <w:rsid w:val="0035631D"/>
    <w:rsid w:val="00373FD1"/>
    <w:rsid w:val="003A7C26"/>
    <w:rsid w:val="003B3724"/>
    <w:rsid w:val="003D4222"/>
    <w:rsid w:val="003E37B3"/>
    <w:rsid w:val="003F2291"/>
    <w:rsid w:val="00412028"/>
    <w:rsid w:val="004401BF"/>
    <w:rsid w:val="00450ED4"/>
    <w:rsid w:val="004E2A40"/>
    <w:rsid w:val="00541DBB"/>
    <w:rsid w:val="00562EF6"/>
    <w:rsid w:val="00586F5B"/>
    <w:rsid w:val="005A5AB8"/>
    <w:rsid w:val="005A7EEF"/>
    <w:rsid w:val="005E3149"/>
    <w:rsid w:val="005F02C1"/>
    <w:rsid w:val="006110A9"/>
    <w:rsid w:val="00672C90"/>
    <w:rsid w:val="006B71F9"/>
    <w:rsid w:val="006C286A"/>
    <w:rsid w:val="006F000F"/>
    <w:rsid w:val="00755FDC"/>
    <w:rsid w:val="007626F8"/>
    <w:rsid w:val="00764BF8"/>
    <w:rsid w:val="00784E0E"/>
    <w:rsid w:val="0078680A"/>
    <w:rsid w:val="007A01BB"/>
    <w:rsid w:val="007A1A5C"/>
    <w:rsid w:val="007A421D"/>
    <w:rsid w:val="007E2AD7"/>
    <w:rsid w:val="007E2FB4"/>
    <w:rsid w:val="007E6A12"/>
    <w:rsid w:val="00854766"/>
    <w:rsid w:val="008C792B"/>
    <w:rsid w:val="008D266F"/>
    <w:rsid w:val="008F1063"/>
    <w:rsid w:val="008F31A2"/>
    <w:rsid w:val="00907875"/>
    <w:rsid w:val="00934C9F"/>
    <w:rsid w:val="00934E07"/>
    <w:rsid w:val="009441AF"/>
    <w:rsid w:val="009807CD"/>
    <w:rsid w:val="009864B4"/>
    <w:rsid w:val="009D4E15"/>
    <w:rsid w:val="009E4E3C"/>
    <w:rsid w:val="00A70A6E"/>
    <w:rsid w:val="00AC0AA4"/>
    <w:rsid w:val="00B00EF4"/>
    <w:rsid w:val="00B10CE5"/>
    <w:rsid w:val="00B33E30"/>
    <w:rsid w:val="00B50060"/>
    <w:rsid w:val="00B738D3"/>
    <w:rsid w:val="00C5029E"/>
    <w:rsid w:val="00CC16B1"/>
    <w:rsid w:val="00CD20EC"/>
    <w:rsid w:val="00D00427"/>
    <w:rsid w:val="00D326EC"/>
    <w:rsid w:val="00D430E7"/>
    <w:rsid w:val="00D81C27"/>
    <w:rsid w:val="00D86D87"/>
    <w:rsid w:val="00D877B1"/>
    <w:rsid w:val="00DB58C2"/>
    <w:rsid w:val="00E01A21"/>
    <w:rsid w:val="00E53079"/>
    <w:rsid w:val="00E65B23"/>
    <w:rsid w:val="00EB3423"/>
    <w:rsid w:val="00EC372B"/>
    <w:rsid w:val="00EE70D4"/>
    <w:rsid w:val="00EF493A"/>
    <w:rsid w:val="00F23ED6"/>
    <w:rsid w:val="00F32DB1"/>
    <w:rsid w:val="00F43046"/>
    <w:rsid w:val="00F55086"/>
    <w:rsid w:val="00FC29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658F6-EB16-4F48-85C7-C398CD58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E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0324AF"/>
    <w:pPr>
      <w:autoSpaceDE w:val="0"/>
      <w:autoSpaceDN w:val="0"/>
      <w:adjustRightInd w:val="0"/>
      <w:spacing w:after="0" w:line="240" w:lineRule="auto"/>
    </w:pPr>
    <w:rPr>
      <w:rFonts w:ascii="Tahoma" w:eastAsia="Times New Roman" w:hAnsi="Tahoma" w:cs="Tahoma"/>
      <w:color w:val="000000"/>
      <w:sz w:val="24"/>
      <w:szCs w:val="24"/>
      <w:lang w:val="en-US" w:eastAsia="en-IN"/>
    </w:rPr>
  </w:style>
  <w:style w:type="character" w:customStyle="1" w:styleId="apple-converted-space">
    <w:name w:val="apple-converted-space"/>
    <w:basedOn w:val="DefaultParagraphFont"/>
    <w:rsid w:val="002D7B27"/>
  </w:style>
  <w:style w:type="character" w:styleId="Hyperlink">
    <w:name w:val="Hyperlink"/>
    <w:basedOn w:val="DefaultParagraphFont"/>
    <w:uiPriority w:val="99"/>
    <w:unhideWhenUsed/>
    <w:rsid w:val="002D7B27"/>
    <w:rPr>
      <w:color w:val="0000FF"/>
      <w:u w:val="single"/>
    </w:rPr>
  </w:style>
  <w:style w:type="paragraph" w:styleId="ListParagraph">
    <w:name w:val="List Paragraph"/>
    <w:basedOn w:val="Normal"/>
    <w:uiPriority w:val="34"/>
    <w:qFormat/>
    <w:rsid w:val="003A7C26"/>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78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471">
      <w:bodyDiv w:val="1"/>
      <w:marLeft w:val="0"/>
      <w:marRight w:val="0"/>
      <w:marTop w:val="0"/>
      <w:marBottom w:val="0"/>
      <w:divBdr>
        <w:top w:val="none" w:sz="0" w:space="0" w:color="auto"/>
        <w:left w:val="none" w:sz="0" w:space="0" w:color="auto"/>
        <w:bottom w:val="none" w:sz="0" w:space="0" w:color="auto"/>
        <w:right w:val="none" w:sz="0" w:space="0" w:color="auto"/>
      </w:divBdr>
      <w:divsChild>
        <w:div w:id="1813214730">
          <w:marLeft w:val="0"/>
          <w:marRight w:val="0"/>
          <w:marTop w:val="0"/>
          <w:marBottom w:val="0"/>
          <w:divBdr>
            <w:top w:val="none" w:sz="0" w:space="0" w:color="auto"/>
            <w:left w:val="none" w:sz="0" w:space="0" w:color="auto"/>
            <w:bottom w:val="none" w:sz="0" w:space="0" w:color="auto"/>
            <w:right w:val="none" w:sz="0" w:space="0" w:color="auto"/>
          </w:divBdr>
        </w:div>
      </w:divsChild>
    </w:div>
    <w:div w:id="86315085">
      <w:bodyDiv w:val="1"/>
      <w:marLeft w:val="0"/>
      <w:marRight w:val="0"/>
      <w:marTop w:val="0"/>
      <w:marBottom w:val="0"/>
      <w:divBdr>
        <w:top w:val="none" w:sz="0" w:space="0" w:color="auto"/>
        <w:left w:val="none" w:sz="0" w:space="0" w:color="auto"/>
        <w:bottom w:val="none" w:sz="0" w:space="0" w:color="auto"/>
        <w:right w:val="none" w:sz="0" w:space="0" w:color="auto"/>
      </w:divBdr>
    </w:div>
    <w:div w:id="278806450">
      <w:bodyDiv w:val="1"/>
      <w:marLeft w:val="0"/>
      <w:marRight w:val="0"/>
      <w:marTop w:val="0"/>
      <w:marBottom w:val="0"/>
      <w:divBdr>
        <w:top w:val="none" w:sz="0" w:space="0" w:color="auto"/>
        <w:left w:val="none" w:sz="0" w:space="0" w:color="auto"/>
        <w:bottom w:val="none" w:sz="0" w:space="0" w:color="auto"/>
        <w:right w:val="none" w:sz="0" w:space="0" w:color="auto"/>
      </w:divBdr>
    </w:div>
    <w:div w:id="439691921">
      <w:bodyDiv w:val="1"/>
      <w:marLeft w:val="0"/>
      <w:marRight w:val="0"/>
      <w:marTop w:val="0"/>
      <w:marBottom w:val="0"/>
      <w:divBdr>
        <w:top w:val="none" w:sz="0" w:space="0" w:color="auto"/>
        <w:left w:val="none" w:sz="0" w:space="0" w:color="auto"/>
        <w:bottom w:val="none" w:sz="0" w:space="0" w:color="auto"/>
        <w:right w:val="none" w:sz="0" w:space="0" w:color="auto"/>
      </w:divBdr>
    </w:div>
    <w:div w:id="484275409">
      <w:bodyDiv w:val="1"/>
      <w:marLeft w:val="0"/>
      <w:marRight w:val="0"/>
      <w:marTop w:val="0"/>
      <w:marBottom w:val="0"/>
      <w:divBdr>
        <w:top w:val="none" w:sz="0" w:space="0" w:color="auto"/>
        <w:left w:val="none" w:sz="0" w:space="0" w:color="auto"/>
        <w:bottom w:val="none" w:sz="0" w:space="0" w:color="auto"/>
        <w:right w:val="none" w:sz="0" w:space="0" w:color="auto"/>
      </w:divBdr>
    </w:div>
    <w:div w:id="1394036807">
      <w:bodyDiv w:val="1"/>
      <w:marLeft w:val="0"/>
      <w:marRight w:val="0"/>
      <w:marTop w:val="0"/>
      <w:marBottom w:val="0"/>
      <w:divBdr>
        <w:top w:val="none" w:sz="0" w:space="0" w:color="auto"/>
        <w:left w:val="none" w:sz="0" w:space="0" w:color="auto"/>
        <w:bottom w:val="none" w:sz="0" w:space="0" w:color="auto"/>
        <w:right w:val="none" w:sz="0" w:space="0" w:color="auto"/>
      </w:divBdr>
    </w:div>
    <w:div w:id="1508984358">
      <w:bodyDiv w:val="1"/>
      <w:marLeft w:val="0"/>
      <w:marRight w:val="0"/>
      <w:marTop w:val="0"/>
      <w:marBottom w:val="0"/>
      <w:divBdr>
        <w:top w:val="none" w:sz="0" w:space="0" w:color="auto"/>
        <w:left w:val="none" w:sz="0" w:space="0" w:color="auto"/>
        <w:bottom w:val="none" w:sz="0" w:space="0" w:color="auto"/>
        <w:right w:val="none" w:sz="0" w:space="0" w:color="auto"/>
      </w:divBdr>
    </w:div>
    <w:div w:id="1635331941">
      <w:bodyDiv w:val="1"/>
      <w:marLeft w:val="0"/>
      <w:marRight w:val="0"/>
      <w:marTop w:val="0"/>
      <w:marBottom w:val="0"/>
      <w:divBdr>
        <w:top w:val="none" w:sz="0" w:space="0" w:color="auto"/>
        <w:left w:val="none" w:sz="0" w:space="0" w:color="auto"/>
        <w:bottom w:val="none" w:sz="0" w:space="0" w:color="auto"/>
        <w:right w:val="none" w:sz="0" w:space="0" w:color="auto"/>
      </w:divBdr>
    </w:div>
    <w:div w:id="1650090666">
      <w:bodyDiv w:val="1"/>
      <w:marLeft w:val="0"/>
      <w:marRight w:val="0"/>
      <w:marTop w:val="0"/>
      <w:marBottom w:val="0"/>
      <w:divBdr>
        <w:top w:val="none" w:sz="0" w:space="0" w:color="auto"/>
        <w:left w:val="none" w:sz="0" w:space="0" w:color="auto"/>
        <w:bottom w:val="none" w:sz="0" w:space="0" w:color="auto"/>
        <w:right w:val="none" w:sz="0" w:space="0" w:color="auto"/>
      </w:divBdr>
    </w:div>
    <w:div w:id="21254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sibm.edu.i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bmbengaluru.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Relations &amp; Media Committee</dc:creator>
  <dc:description>Contact E-mail: public.relatons@sibm.edu.in_x000d_
Contact Number: 8951096388 (Arjun Parekh)</dc:description>
  <cp:lastModifiedBy>Leona Jennifer</cp:lastModifiedBy>
  <cp:revision>38</cp:revision>
  <dcterms:created xsi:type="dcterms:W3CDTF">2016-08-22T13:25:00Z</dcterms:created>
  <dcterms:modified xsi:type="dcterms:W3CDTF">2017-08-21T19:13:00Z</dcterms:modified>
</cp:coreProperties>
</file>