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5" w:rsidRDefault="00B57F81" w:rsidP="00B57F81">
      <w:pPr>
        <w:jc w:val="right"/>
      </w:pPr>
      <w:r>
        <w:rPr>
          <w:noProof/>
          <w:lang w:val="en-US"/>
        </w:rPr>
        <w:drawing>
          <wp:inline distT="0" distB="0" distL="0" distR="0">
            <wp:extent cx="2490064" cy="858253"/>
            <wp:effectExtent l="19050" t="0" r="5486" b="0"/>
            <wp:docPr id="2"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8" cstate="print"/>
                    <a:stretch>
                      <a:fillRect/>
                    </a:stretch>
                  </pic:blipFill>
                  <pic:spPr>
                    <a:xfrm>
                      <a:off x="0" y="0"/>
                      <a:ext cx="2492393" cy="859056"/>
                    </a:xfrm>
                    <a:prstGeom prst="rect">
                      <a:avLst/>
                    </a:prstGeom>
                  </pic:spPr>
                </pic:pic>
              </a:graphicData>
            </a:graphic>
          </wp:inline>
        </w:drawing>
      </w:r>
    </w:p>
    <w:p w:rsidR="00B57F81" w:rsidRDefault="00B57F81"/>
    <w:p w:rsidR="00B57F81" w:rsidRPr="00B57F81" w:rsidRDefault="00B57F81">
      <w:pPr>
        <w:rPr>
          <w:rFonts w:ascii="Arial Black" w:hAnsi="Arial Black" w:cs="Aharoni"/>
          <w:b/>
          <w:sz w:val="40"/>
          <w:szCs w:val="40"/>
        </w:rPr>
      </w:pPr>
    </w:p>
    <w:p w:rsidR="00B57F81" w:rsidRPr="00BB29EC" w:rsidRDefault="00A06E0C">
      <w:pPr>
        <w:rPr>
          <w:rFonts w:ascii="Aharoni" w:hAnsi="Aharoni" w:cs="Aharoni"/>
          <w:b/>
          <w:color w:val="385623" w:themeColor="accent6" w:themeShade="80"/>
          <w:sz w:val="50"/>
          <w:szCs w:val="50"/>
        </w:rPr>
      </w:pPr>
      <w:r>
        <w:rPr>
          <w:rFonts w:ascii="Aharoni" w:hAnsi="Aharoni" w:cs="Aharoni"/>
          <w:b/>
          <w:color w:val="385623" w:themeColor="accent6" w:themeShade="80"/>
          <w:sz w:val="50"/>
          <w:szCs w:val="50"/>
        </w:rPr>
        <w:t>Course Details</w:t>
      </w:r>
    </w:p>
    <w:p w:rsidR="00B57F81" w:rsidRDefault="00FF492B">
      <w:pPr>
        <w:rPr>
          <w:rFonts w:ascii="Aharoni" w:hAnsi="Aharoni" w:cs="Aharoni"/>
          <w:b/>
          <w:color w:val="1F4E79" w:themeColor="accent1" w:themeShade="80"/>
          <w:sz w:val="50"/>
          <w:szCs w:val="50"/>
        </w:rPr>
      </w:pPr>
      <w:r w:rsidRPr="00FF492B">
        <w:rPr>
          <w:rFonts w:ascii="Arial Black" w:hAnsi="Arial Black" w:cs="Aharoni"/>
          <w:b/>
          <w:noProof/>
          <w:sz w:val="40"/>
          <w:szCs w:val="40"/>
          <w:lang w:val="en-US" w:eastAsia="zh-TW"/>
        </w:rPr>
        <w:pict>
          <v:shapetype id="_x0000_t202" coordsize="21600,21600" o:spt="202" path="m,l,21600r21600,l21600,xe">
            <v:stroke joinstyle="miter"/>
            <v:path gradientshapeok="t" o:connecttype="rect"/>
          </v:shapetype>
          <v:shape id="_x0000_s1029" type="#_x0000_t202" style="position:absolute;margin-left:23.7pt;margin-top:33.5pt;width:439.4pt;height:70.85pt;z-index:251661312;mso-width-relative:margin;mso-height-relative:margin" stroked="f">
            <v:fill opacity="0"/>
            <v:textbox style="mso-next-textbox:#_x0000_s1029">
              <w:txbxContent>
                <w:p w:rsidR="00BB29EC" w:rsidRPr="00A12CD0" w:rsidRDefault="00A12CD0" w:rsidP="008107E5">
                  <w:pPr>
                    <w:rPr>
                      <w:b/>
                      <w:color w:val="FFFFFF" w:themeColor="background1"/>
                      <w:sz w:val="52"/>
                      <w:szCs w:val="52"/>
                    </w:rPr>
                  </w:pPr>
                  <w:r w:rsidRPr="00A12CD0">
                    <w:rPr>
                      <w:b/>
                      <w:color w:val="FFFFFF" w:themeColor="background1"/>
                      <w:sz w:val="52"/>
                      <w:szCs w:val="52"/>
                    </w:rPr>
                    <w:t>Business Case Writing</w:t>
                  </w:r>
                  <w:r w:rsidR="00E27E99" w:rsidRPr="00A12CD0">
                    <w:rPr>
                      <w:b/>
                      <w:color w:val="FFFFFF" w:themeColor="background1"/>
                      <w:sz w:val="52"/>
                      <w:szCs w:val="52"/>
                    </w:rPr>
                    <w:t xml:space="preserve"> </w:t>
                  </w:r>
                </w:p>
              </w:txbxContent>
            </v:textbox>
          </v:shape>
        </w:pict>
      </w:r>
      <w:r w:rsidRPr="00FF492B">
        <w:rPr>
          <w:rFonts w:ascii="Aharoni" w:hAnsi="Aharoni" w:cs="Aharoni"/>
          <w:b/>
          <w:noProof/>
          <w:color w:val="1F4E79" w:themeColor="accent1" w:themeShade="80"/>
          <w:sz w:val="50"/>
          <w:szCs w:val="50"/>
          <w:lang w:eastAsia="en-IN"/>
        </w:rPr>
        <w:pict>
          <v:rect id="_x0000_s1026" style="position:absolute;margin-left:-23.6pt;margin-top:21.95pt;width:549.5pt;height:97.35pt;z-index:251658240" fillcolor="#61151a" strokecolor="#f2f2f2 [3041]" strokeweight="3pt">
            <v:fill color2="fill darken(153)" focusposition=".5,.5" focussize="" method="linear sigma" focus="100%" type="gradientRadial"/>
            <v:shadow on="t" type="perspective" color="#1f4d78 [1604]" opacity=".5" offset="1pt" offset2="-1pt"/>
          </v:rect>
        </w:pict>
      </w:r>
      <w:r w:rsidRPr="00FF492B">
        <w:rPr>
          <w:rFonts w:ascii="Aharoni" w:hAnsi="Aharoni" w:cs="Aharoni"/>
          <w:b/>
          <w:noProof/>
          <w:color w:val="1F4E79" w:themeColor="accent1" w:themeShade="80"/>
          <w:sz w:val="50"/>
          <w:szCs w:val="50"/>
          <w:lang w:eastAsia="en-IN"/>
        </w:rPr>
        <w:pict>
          <v:rect id="_x0000_s1027" style="position:absolute;margin-left:-73.15pt;margin-top:21.95pt;width:46.1pt;height:97.35pt;z-index:251659264" fillcolor="#538135 [2409]" strokecolor="#f2f2f2 [3041]" strokeweight="3pt">
            <v:fill color2="fill darken(153)" focusposition=".5,.5" focussize="" method="linear sigma" focus="100%" type="gradientRadial"/>
            <v:shadow on="t" type="perspective" color="#375623 [1609]" opacity=".5" offset="1pt" offset2="-1pt"/>
          </v:rect>
        </w:pict>
      </w:r>
    </w:p>
    <w:p w:rsidR="00B57F81" w:rsidRDefault="00B57F81" w:rsidP="00B57F81">
      <w:pPr>
        <w:ind w:left="-1418" w:right="-849"/>
        <w:rPr>
          <w:rFonts w:ascii="Aharoni" w:hAnsi="Aharoni" w:cs="Aharoni"/>
          <w:b/>
          <w:color w:val="1F4E79" w:themeColor="accent1" w:themeShade="80"/>
          <w:sz w:val="50"/>
          <w:szCs w:val="50"/>
        </w:rPr>
      </w:pPr>
    </w:p>
    <w:p w:rsidR="00BB29EC" w:rsidRDefault="00BB29EC" w:rsidP="00B57F81">
      <w:pPr>
        <w:ind w:left="-1418" w:right="-849"/>
        <w:rPr>
          <w:rFonts w:ascii="Aharoni" w:hAnsi="Aharoni" w:cs="Aharoni"/>
          <w:b/>
          <w:color w:val="1F4E79" w:themeColor="accent1" w:themeShade="80"/>
          <w:sz w:val="50"/>
          <w:szCs w:val="50"/>
        </w:rPr>
      </w:pPr>
    </w:p>
    <w:p w:rsidR="00BB29EC" w:rsidRDefault="00BB29EC" w:rsidP="00B57F81">
      <w:pPr>
        <w:ind w:left="-1418" w:right="-849"/>
        <w:rPr>
          <w:rFonts w:ascii="Aharoni" w:hAnsi="Aharoni" w:cs="Aharoni"/>
          <w:b/>
          <w:color w:val="1F4E79" w:themeColor="accent1" w:themeShade="80"/>
          <w:sz w:val="50"/>
          <w:szCs w:val="50"/>
        </w:rPr>
      </w:pPr>
    </w:p>
    <w:p w:rsidR="00BB29EC" w:rsidRDefault="00FF492B" w:rsidP="006C7701">
      <w:pPr>
        <w:tabs>
          <w:tab w:val="left" w:pos="6290"/>
        </w:tabs>
        <w:ind w:left="-1418" w:right="-849"/>
        <w:rPr>
          <w:rFonts w:ascii="Aharoni" w:hAnsi="Aharoni" w:cs="Aharoni"/>
          <w:b/>
          <w:color w:val="1F4E79" w:themeColor="accent1" w:themeShade="80"/>
          <w:sz w:val="50"/>
          <w:szCs w:val="50"/>
        </w:rPr>
      </w:pPr>
      <w:r>
        <w:rPr>
          <w:rFonts w:ascii="Aharoni" w:hAnsi="Aharoni" w:cs="Aharoni"/>
          <w:b/>
          <w:noProof/>
          <w:color w:val="1F4E79" w:themeColor="accent1" w:themeShade="80"/>
          <w:sz w:val="50"/>
          <w:szCs w:val="50"/>
          <w:lang w:val="en-US" w:eastAsia="zh-TW"/>
        </w:rPr>
        <w:pict>
          <v:shape id="_x0000_s1030" type="#_x0000_t202" style="position:absolute;left:0;text-align:left;margin-left:266.7pt;margin-top:23.2pt;width:186.65pt;height:204.45pt;z-index:251663360;mso-width-percent:400;mso-width-percent:400;mso-width-relative:margin;mso-height-relative:margin" stroked="f">
            <v:fill opacity="0"/>
            <v:textbox style="mso-next-textbox:#_x0000_s1030">
              <w:txbxContent>
                <w:p w:rsidR="006C7701" w:rsidRDefault="00E27E99" w:rsidP="001B30DB">
                  <w:pPr>
                    <w:pStyle w:val="ListParagraph"/>
                    <w:numPr>
                      <w:ilvl w:val="0"/>
                      <w:numId w:val="1"/>
                    </w:numPr>
                    <w:spacing w:after="0" w:line="360" w:lineRule="auto"/>
                  </w:pPr>
                  <w:r>
                    <w:t>About Us</w:t>
                  </w:r>
                  <w:r w:rsidR="006C7701" w:rsidRPr="001B30DB">
                    <w:t>…………</w:t>
                  </w:r>
                  <w:r w:rsidR="00CD613F">
                    <w:t>.</w:t>
                  </w:r>
                  <w:r w:rsidR="006C7701" w:rsidRPr="001B30DB">
                    <w:t>…….</w:t>
                  </w:r>
                  <w:r w:rsidR="00CD459C">
                    <w:t>............</w:t>
                  </w:r>
                  <w:r w:rsidR="00F64732">
                    <w:t>1</w:t>
                  </w:r>
                </w:p>
                <w:p w:rsidR="00E27E99" w:rsidRDefault="00E27E99" w:rsidP="00E27E99">
                  <w:pPr>
                    <w:pStyle w:val="ListParagraph"/>
                    <w:numPr>
                      <w:ilvl w:val="0"/>
                      <w:numId w:val="1"/>
                    </w:numPr>
                    <w:spacing w:after="0" w:line="360" w:lineRule="auto"/>
                  </w:pPr>
                  <w:r w:rsidRPr="001B30DB">
                    <w:t>Course Overview…………</w:t>
                  </w:r>
                  <w:r>
                    <w:t>.</w:t>
                  </w:r>
                  <w:r w:rsidRPr="001B30DB">
                    <w:t>…….</w:t>
                  </w:r>
                  <w:r w:rsidR="00CD459C">
                    <w:t>2</w:t>
                  </w:r>
                </w:p>
                <w:p w:rsidR="00E27E99" w:rsidRPr="001B30DB" w:rsidRDefault="00E27E99" w:rsidP="00E27E99">
                  <w:pPr>
                    <w:pStyle w:val="ListParagraph"/>
                    <w:numPr>
                      <w:ilvl w:val="0"/>
                      <w:numId w:val="1"/>
                    </w:numPr>
                    <w:spacing w:after="0" w:line="360" w:lineRule="auto"/>
                  </w:pPr>
                  <w:r w:rsidRPr="001B30DB">
                    <w:t>Course</w:t>
                  </w:r>
                  <w:r w:rsidR="005A4051">
                    <w:t xml:space="preserve"> benefits</w:t>
                  </w:r>
                  <w:r>
                    <w:t>……</w:t>
                  </w:r>
                  <w:r w:rsidR="00CD459C">
                    <w:t>...............3</w:t>
                  </w:r>
                </w:p>
                <w:p w:rsidR="00E27E99" w:rsidRDefault="00E27E99" w:rsidP="00E27E99">
                  <w:pPr>
                    <w:pStyle w:val="ListParagraph"/>
                    <w:numPr>
                      <w:ilvl w:val="0"/>
                      <w:numId w:val="1"/>
                    </w:numPr>
                    <w:spacing w:after="0" w:line="360" w:lineRule="auto"/>
                  </w:pPr>
                  <w:r w:rsidRPr="001B30DB">
                    <w:t>Training</w:t>
                  </w:r>
                  <w:r w:rsidR="005A4051">
                    <w:t xml:space="preserve"> Benefits</w:t>
                  </w:r>
                  <w:r>
                    <w:t>….</w:t>
                  </w:r>
                  <w:r w:rsidR="00A12CD0">
                    <w:t>..............</w:t>
                  </w:r>
                  <w:r w:rsidR="00CD459C">
                    <w:t>4</w:t>
                  </w:r>
                </w:p>
                <w:p w:rsidR="00A12CD0" w:rsidRPr="001B30DB" w:rsidRDefault="00A12CD0" w:rsidP="00E27E99">
                  <w:pPr>
                    <w:pStyle w:val="ListParagraph"/>
                    <w:numPr>
                      <w:ilvl w:val="0"/>
                      <w:numId w:val="1"/>
                    </w:numPr>
                    <w:spacing w:after="0" w:line="360" w:lineRule="auto"/>
                  </w:pPr>
                  <w:r w:rsidRPr="001B30DB">
                    <w:t>Target Audience</w:t>
                  </w:r>
                  <w:r>
                    <w:t>...................4</w:t>
                  </w:r>
                </w:p>
                <w:p w:rsidR="00E27E99" w:rsidRDefault="00E27E99" w:rsidP="001B30DB">
                  <w:pPr>
                    <w:pStyle w:val="ListParagraph"/>
                    <w:numPr>
                      <w:ilvl w:val="0"/>
                      <w:numId w:val="1"/>
                    </w:numPr>
                    <w:spacing w:after="0" w:line="360" w:lineRule="auto"/>
                  </w:pPr>
                  <w:r>
                    <w:t>Course Agenda.............</w:t>
                  </w:r>
                  <w:r w:rsidR="00CD459C">
                    <w:t>........5</w:t>
                  </w:r>
                </w:p>
                <w:p w:rsidR="006226BB" w:rsidRPr="001B30DB" w:rsidRDefault="006226BB" w:rsidP="006226BB">
                  <w:pPr>
                    <w:spacing w:after="0" w:line="360" w:lineRule="auto"/>
                  </w:pPr>
                </w:p>
              </w:txbxContent>
            </v:textbox>
          </v:shape>
        </w:pict>
      </w:r>
      <w:r w:rsidR="00BB29EC">
        <w:rPr>
          <w:rFonts w:ascii="Aharoni" w:hAnsi="Aharoni" w:cs="Aharoni"/>
          <w:b/>
          <w:color w:val="1F4E79" w:themeColor="accent1" w:themeShade="80"/>
          <w:sz w:val="50"/>
          <w:szCs w:val="50"/>
        </w:rPr>
        <w:tab/>
      </w:r>
      <w:r w:rsidR="006C7701">
        <w:rPr>
          <w:rFonts w:ascii="Aharoni" w:hAnsi="Aharoni" w:cs="Aharoni"/>
          <w:b/>
          <w:color w:val="1F4E79" w:themeColor="accent1" w:themeShade="80"/>
          <w:sz w:val="50"/>
          <w:szCs w:val="50"/>
        </w:rPr>
        <w:tab/>
      </w:r>
    </w:p>
    <w:p w:rsidR="00BB29EC" w:rsidRDefault="00BB29EC" w:rsidP="00B57F81">
      <w:pPr>
        <w:ind w:left="-1418" w:right="-849"/>
        <w:rPr>
          <w:rFonts w:ascii="Aharoni" w:hAnsi="Aharoni" w:cs="Aharoni"/>
          <w:b/>
          <w:color w:val="1F4E79" w:themeColor="accent1" w:themeShade="80"/>
          <w:sz w:val="50"/>
          <w:szCs w:val="50"/>
        </w:rPr>
      </w:pPr>
    </w:p>
    <w:p w:rsidR="00BB29EC" w:rsidRDefault="00FF492B" w:rsidP="00B57F81">
      <w:pPr>
        <w:ind w:left="-1418" w:right="-849"/>
        <w:rPr>
          <w:rFonts w:ascii="Aharoni" w:hAnsi="Aharoni" w:cs="Aharoni"/>
          <w:b/>
          <w:color w:val="1F4E79" w:themeColor="accent1" w:themeShade="80"/>
          <w:sz w:val="50"/>
          <w:szCs w:val="50"/>
        </w:rPr>
      </w:pPr>
      <w:r w:rsidRPr="00FF492B">
        <w:rPr>
          <w:rFonts w:ascii="Aharoni" w:hAnsi="Aharoni" w:cs="Aharoni"/>
          <w:b/>
          <w:noProof/>
          <w:color w:val="1F4E79" w:themeColor="accent1" w:themeShade="80"/>
          <w:sz w:val="50"/>
          <w:szCs w:val="50"/>
          <w:lang w:eastAsia="en-IN"/>
        </w:rPr>
        <w:pict>
          <v:roundrect id="_x0000_s1039" style="position:absolute;left:0;text-align:left;margin-left:81.2pt;margin-top:370.8pt;width:240.2pt;height:13.45pt;z-index:251668480" arcsize="10923f" fillcolor="#538135 [2409]" stroked="f">
            <v:fill color2="fill darken(153)" focusposition=".5,.5" focussize="" method="linear sigma" focus="100%" type="gradientRadial"/>
          </v:roundrect>
        </w:pict>
      </w:r>
      <w:r>
        <w:rPr>
          <w:rFonts w:ascii="Aharoni" w:hAnsi="Aharoni" w:cs="Aharoni"/>
          <w:b/>
          <w:noProof/>
          <w:color w:val="1F4E79" w:themeColor="accent1" w:themeShade="80"/>
          <w:sz w:val="50"/>
          <w:szCs w:val="50"/>
          <w:lang w:val="en-US" w:eastAsia="zh-TW"/>
        </w:rPr>
        <w:pict>
          <v:shape id="_x0000_s1033" type="#_x0000_t202" style="position:absolute;left:0;text-align:left;margin-left:109.7pt;margin-top:246.4pt;width:189.2pt;height:116.35pt;z-index:251665408;mso-width-relative:margin;mso-height-relative:margin" fillcolor="#acb9ca [1311]" stroked="f">
            <v:fill opacity="0"/>
            <v:textbox style="mso-next-textbox:#_x0000_s1033">
              <w:txbxContent>
                <w:p w:rsidR="00BE6513" w:rsidRPr="00BC6509" w:rsidRDefault="00BE6513" w:rsidP="00850105">
                  <w:pPr>
                    <w:rPr>
                      <w:b/>
                      <w:color w:val="FFFFFF" w:themeColor="background1"/>
                      <w:sz w:val="24"/>
                      <w:szCs w:val="24"/>
                    </w:rPr>
                  </w:pPr>
                  <w:r w:rsidRPr="00BC6509">
                    <w:rPr>
                      <w:b/>
                      <w:color w:val="FFFFFF" w:themeColor="background1"/>
                      <w:sz w:val="24"/>
                      <w:szCs w:val="24"/>
                    </w:rPr>
                    <w:t>Mangates Tech Solutions Pvt</w:t>
                  </w:r>
                  <w:r w:rsidR="00DF1D27">
                    <w:rPr>
                      <w:b/>
                      <w:color w:val="FFFFFF" w:themeColor="background1"/>
                      <w:sz w:val="24"/>
                      <w:szCs w:val="24"/>
                    </w:rPr>
                    <w:t>.</w:t>
                  </w:r>
                  <w:r w:rsidRPr="00BC6509">
                    <w:rPr>
                      <w:b/>
                      <w:color w:val="FFFFFF" w:themeColor="background1"/>
                      <w:sz w:val="24"/>
                      <w:szCs w:val="24"/>
                    </w:rPr>
                    <w:t xml:space="preserve"> Ltd</w:t>
                  </w:r>
                  <w:r w:rsidR="00DF1D27">
                    <w:rPr>
                      <w:b/>
                      <w:color w:val="FFFFFF" w:themeColor="background1"/>
                      <w:sz w:val="24"/>
                      <w:szCs w:val="24"/>
                    </w:rPr>
                    <w:t>.</w:t>
                  </w:r>
                </w:p>
                <w:p w:rsidR="00234F9E" w:rsidRDefault="00BE6513" w:rsidP="00850105">
                  <w:r w:rsidRPr="00BC6509">
                    <w:rPr>
                      <w:b/>
                      <w:color w:val="FFFFFF" w:themeColor="background1"/>
                      <w:sz w:val="24"/>
                      <w:szCs w:val="24"/>
                    </w:rPr>
                    <w:t xml:space="preserve">Email: </w:t>
                  </w:r>
                  <w:hyperlink r:id="rId9" w:history="1">
                    <w:r w:rsidRPr="00BC6509">
                      <w:rPr>
                        <w:rStyle w:val="Hyperlink"/>
                        <w:b/>
                        <w:color w:val="FFFFFF" w:themeColor="background1"/>
                        <w:sz w:val="24"/>
                        <w:szCs w:val="24"/>
                      </w:rPr>
                      <w:t>info@mangates.com</w:t>
                    </w:r>
                  </w:hyperlink>
                </w:p>
                <w:p w:rsidR="00BE6513" w:rsidRPr="00BC6509" w:rsidRDefault="00BE6513" w:rsidP="00850105">
                  <w:pPr>
                    <w:rPr>
                      <w:b/>
                      <w:color w:val="FFFFFF" w:themeColor="background1"/>
                      <w:sz w:val="24"/>
                      <w:szCs w:val="24"/>
                    </w:rPr>
                  </w:pPr>
                  <w:r w:rsidRPr="00BC6509">
                    <w:rPr>
                      <w:b/>
                      <w:color w:val="FFFFFF" w:themeColor="background1"/>
                      <w:sz w:val="24"/>
                      <w:szCs w:val="24"/>
                    </w:rPr>
                    <w:t>Web: www.manga</w:t>
                  </w:r>
                  <w:r w:rsidR="001020B1">
                    <w:rPr>
                      <w:b/>
                      <w:color w:val="FFFFFF" w:themeColor="background1"/>
                      <w:sz w:val="24"/>
                      <w:szCs w:val="24"/>
                    </w:rPr>
                    <w:t>t</w:t>
                  </w:r>
                  <w:r w:rsidRPr="00BC6509">
                    <w:rPr>
                      <w:b/>
                      <w:color w:val="FFFFFF" w:themeColor="background1"/>
                      <w:sz w:val="24"/>
                      <w:szCs w:val="24"/>
                    </w:rPr>
                    <w:t>es.com</w:t>
                  </w:r>
                </w:p>
                <w:p w:rsidR="00BE6513" w:rsidRPr="00BC6509" w:rsidRDefault="00BE6513" w:rsidP="00850105">
                  <w:pPr>
                    <w:rPr>
                      <w:sz w:val="24"/>
                      <w:szCs w:val="24"/>
                    </w:rPr>
                  </w:pPr>
                </w:p>
              </w:txbxContent>
            </v:textbox>
          </v:shape>
        </w:pict>
      </w:r>
      <w:r w:rsidRPr="00FF492B">
        <w:rPr>
          <w:rFonts w:ascii="Aharoni" w:hAnsi="Aharoni" w:cs="Aharoni"/>
          <w:b/>
          <w:noProof/>
          <w:color w:val="1F4E79" w:themeColor="accent1" w:themeShade="80"/>
          <w:sz w:val="50"/>
          <w:szCs w:val="50"/>
          <w:lang w:eastAsia="en-IN"/>
        </w:rPr>
        <w:pict>
          <v:roundrect id="_x0000_s1035" style="position:absolute;left:0;text-align:left;margin-left:81.2pt;margin-top:232.15pt;width:240.2pt;height:138.65pt;z-index:-251650048" arcsize="10923f" fillcolor="#61151a" stroked="f">
            <v:fill color2="fill darken(118)" rotate="t" focusposition=".5,.5" focussize="" method="linear sigma" focus="100%" type="gradientRadial"/>
          </v:roundrect>
        </w:pict>
      </w:r>
      <w:r w:rsidR="006C7701">
        <w:rPr>
          <w:rFonts w:ascii="Aharoni" w:hAnsi="Aharoni" w:cs="Aharoni"/>
          <w:b/>
          <w:noProof/>
          <w:color w:val="1F4E79" w:themeColor="accent1" w:themeShade="80"/>
          <w:sz w:val="50"/>
          <w:szCs w:val="50"/>
          <w:lang w:val="en-US"/>
        </w:rPr>
        <w:drawing>
          <wp:inline distT="0" distB="0" distL="0" distR="0">
            <wp:extent cx="7411670" cy="3557404"/>
            <wp:effectExtent l="57150" t="0" r="17830" b="43046"/>
            <wp:docPr id="6" name="Picture 5" descr="world-36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36479.png"/>
                    <pic:cNvPicPr/>
                  </pic:nvPicPr>
                  <pic:blipFill>
                    <a:blip r:embed="rId10" cstate="print">
                      <a:duotone>
                        <a:schemeClr val="bg2">
                          <a:shade val="45000"/>
                          <a:satMod val="135000"/>
                        </a:schemeClr>
                        <a:prstClr val="white"/>
                      </a:duotone>
                      <a:lum bright="-7000"/>
                    </a:blip>
                    <a:stretch>
                      <a:fillRect/>
                    </a:stretch>
                  </pic:blipFill>
                  <pic:spPr>
                    <a:xfrm>
                      <a:off x="0" y="0"/>
                      <a:ext cx="7407051" cy="3555187"/>
                    </a:xfrm>
                    <a:prstGeom prst="rect">
                      <a:avLst/>
                    </a:prstGeom>
                    <a:effectLst>
                      <a:outerShdw blurRad="50800" dist="50800" dir="5400000" algn="ctr" rotWithShape="0">
                        <a:schemeClr val="tx1">
                          <a:alpha val="32000"/>
                        </a:schemeClr>
                      </a:outerShdw>
                    </a:effectLst>
                  </pic:spPr>
                </pic:pic>
              </a:graphicData>
            </a:graphic>
          </wp:inline>
        </w:drawing>
      </w:r>
    </w:p>
    <w:p w:rsidR="008207AC" w:rsidRDefault="008207AC" w:rsidP="00B57F81">
      <w:pPr>
        <w:ind w:left="-1418" w:right="-849"/>
        <w:rPr>
          <w:rFonts w:ascii="Aharoni" w:hAnsi="Aharoni" w:cs="Aharoni"/>
          <w:b/>
          <w:color w:val="1F4E79" w:themeColor="accent1" w:themeShade="80"/>
          <w:sz w:val="50"/>
          <w:szCs w:val="50"/>
        </w:rPr>
      </w:pPr>
    </w:p>
    <w:p w:rsidR="008207AC" w:rsidRDefault="008207AC" w:rsidP="00B57F81">
      <w:pPr>
        <w:ind w:left="-1418" w:right="-849"/>
        <w:rPr>
          <w:rFonts w:ascii="Aharoni" w:hAnsi="Aharoni" w:cs="Aharoni"/>
          <w:b/>
          <w:color w:val="1F4E79" w:themeColor="accent1" w:themeShade="80"/>
          <w:sz w:val="50"/>
          <w:szCs w:val="50"/>
        </w:rPr>
      </w:pPr>
    </w:p>
    <w:p w:rsidR="00BA1762" w:rsidRDefault="00FF492B" w:rsidP="00B90C3B">
      <w:pPr>
        <w:ind w:left="-1418" w:right="-849"/>
        <w:jc w:val="right"/>
        <w:rPr>
          <w:rFonts w:cs="Times New Roman"/>
        </w:rPr>
      </w:pPr>
      <w:r w:rsidRPr="00FF492B">
        <w:rPr>
          <w:rFonts w:cs="Times New Roman"/>
          <w:noProof/>
          <w:lang w:eastAsia="en-IN"/>
        </w:rPr>
        <w:lastRenderedPageBreak/>
        <w:pict>
          <v:shape id="_x0000_s1051" type="#_x0000_t202" style="position:absolute;left:0;text-align:left;margin-left:-18.85pt;margin-top:10.4pt;width:127.7pt;height:31.5pt;z-index:251675648;mso-width-relative:margin;mso-height-relative:margin" filled="f" stroked="f">
            <v:textbox style="mso-next-textbox:#_x0000_s1051">
              <w:txbxContent>
                <w:p w:rsidR="00BA1762" w:rsidRPr="008207AC" w:rsidRDefault="00E27E99" w:rsidP="00BA1762">
                  <w:pPr>
                    <w:rPr>
                      <w:b/>
                      <w:color w:val="FFFFFF" w:themeColor="background1"/>
                      <w:sz w:val="30"/>
                      <w:szCs w:val="30"/>
                    </w:rPr>
                  </w:pPr>
                  <w:r>
                    <w:rPr>
                      <w:b/>
                      <w:color w:val="FFFFFF" w:themeColor="background1"/>
                      <w:sz w:val="30"/>
                      <w:szCs w:val="30"/>
                    </w:rPr>
                    <w:t>Course Details</w:t>
                  </w:r>
                </w:p>
              </w:txbxContent>
            </v:textbox>
          </v:shape>
        </w:pict>
      </w:r>
      <w:r w:rsidRPr="00FF492B">
        <w:rPr>
          <w:rFonts w:ascii="Aharoni" w:hAnsi="Aharoni" w:cs="Aharoni"/>
          <w:b/>
          <w:noProof/>
          <w:color w:val="1F4E79" w:themeColor="accent1" w:themeShade="80"/>
          <w:sz w:val="50"/>
          <w:szCs w:val="50"/>
          <w:lang w:val="en-US" w:eastAsia="zh-TW"/>
        </w:rPr>
        <w:pict>
          <v:shape id="_x0000_s1044" type="#_x0000_t202" style="position:absolute;left:0;text-align:left;margin-left:-25.1pt;margin-top:6.95pt;width:84.8pt;height:34.95pt;z-index:251672576;mso-height-percent:200;mso-height-percent:200;mso-width-relative:margin;mso-height-relative:margin" filled="f" stroked="f">
            <v:textbox style="mso-next-textbox:#_x0000_s1044;mso-fit-shape-to-text:t">
              <w:txbxContent>
                <w:p w:rsidR="008207AC" w:rsidRPr="008207AC" w:rsidRDefault="008207AC">
                  <w:pPr>
                    <w:rPr>
                      <w:b/>
                      <w:color w:val="FFFFFF" w:themeColor="background1"/>
                      <w:sz w:val="30"/>
                      <w:szCs w:val="30"/>
                    </w:rPr>
                  </w:pPr>
                  <w:r w:rsidRPr="008207AC">
                    <w:rPr>
                      <w:b/>
                      <w:color w:val="FFFFFF" w:themeColor="background1"/>
                      <w:sz w:val="30"/>
                      <w:szCs w:val="30"/>
                    </w:rPr>
                    <w:t>Proposal</w:t>
                  </w:r>
                </w:p>
              </w:txbxContent>
            </v:textbox>
          </v:shape>
        </w:pict>
      </w:r>
      <w:r w:rsidRPr="00FF492B">
        <w:rPr>
          <w:rFonts w:cs="Times New Roman"/>
          <w:noProof/>
          <w:lang w:eastAsia="en-IN"/>
        </w:rPr>
        <w:pict>
          <v:rect id="_x0000_s1045" style="position:absolute;left:0;text-align:left;margin-left:-62.95pt;margin-top:.35pt;width:27.15pt;height:45pt;z-index:251673600" fillcolor="#538135 [2409]" strokecolor="#f2f2f2 [3041]" strokeweight="3pt">
            <v:fill color2="fill darken(153)" focusposition=".5,.5" focussize="" method="linear sigma" focus="100%" type="gradientRadial"/>
            <v:shadow on="t" type="perspective" color="#375623 [1609]" opacity=".5" offset="1pt" offset2="-1pt"/>
          </v:rect>
        </w:pict>
      </w:r>
      <w:r w:rsidRPr="00FF492B">
        <w:rPr>
          <w:rFonts w:cs="Times New Roman"/>
          <w:noProof/>
          <w:lang w:eastAsia="en-IN"/>
        </w:rPr>
        <w:pict>
          <v:rect id="_x0000_s1046" style="position:absolute;left:0;text-align:left;margin-left:-32.25pt;margin-top:.35pt;width:408.95pt;height:45pt;z-index:251674624" fillcolor="#61151a" strokecolor="#f2f2f2 [3041]" strokeweight="3pt">
            <v:fill color2="fill darken(153)" focusposition=".5,.5" focussize="" method="linear sigma" focus="100%" type="gradientRadial"/>
            <v:shadow on="t" type="perspective" color="#1f4d78 [1604]" opacity=".5" offset="1pt" offset2="-1pt"/>
          </v:rect>
        </w:pict>
      </w:r>
      <w:r w:rsidR="00BA1762" w:rsidRPr="00BA1762">
        <w:rPr>
          <w:rFonts w:cs="Times New Roman"/>
          <w:noProof/>
          <w:lang w:val="en-US"/>
        </w:rPr>
        <w:drawing>
          <wp:inline distT="0" distB="0" distL="0" distR="0">
            <wp:extent cx="1525502" cy="525797"/>
            <wp:effectExtent l="19050" t="0" r="0" b="0"/>
            <wp:docPr id="18"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BA1762" w:rsidRDefault="00BA1762" w:rsidP="00BA1762">
      <w:pPr>
        <w:ind w:left="-284" w:right="-23"/>
        <w:rPr>
          <w:rFonts w:cs="Times New Roman"/>
        </w:rPr>
      </w:pPr>
    </w:p>
    <w:p w:rsidR="001847CE" w:rsidRPr="001847CE" w:rsidRDefault="001847CE" w:rsidP="006905D6">
      <w:pPr>
        <w:ind w:left="-284" w:right="-23"/>
        <w:jc w:val="center"/>
        <w:rPr>
          <w:rFonts w:cs="Times New Roman"/>
          <w:b/>
          <w:color w:val="1F4E79" w:themeColor="accent1" w:themeShade="80"/>
          <w:sz w:val="30"/>
          <w:szCs w:val="30"/>
        </w:rPr>
      </w:pPr>
      <w:r w:rsidRPr="001847CE">
        <w:rPr>
          <w:rFonts w:cs="Times New Roman"/>
          <w:b/>
          <w:color w:val="1F4E79" w:themeColor="accent1" w:themeShade="80"/>
          <w:sz w:val="30"/>
          <w:szCs w:val="30"/>
        </w:rPr>
        <w:t>About Us</w:t>
      </w:r>
      <w:r w:rsidR="006905D6">
        <w:rPr>
          <w:rFonts w:cs="Times New Roman"/>
          <w:b/>
          <w:color w:val="1F4E79" w:themeColor="accent1" w:themeShade="80"/>
          <w:sz w:val="30"/>
          <w:szCs w:val="30"/>
        </w:rPr>
        <w:br/>
      </w:r>
    </w:p>
    <w:p w:rsidR="001847CE" w:rsidRPr="003F25E2" w:rsidRDefault="001847CE" w:rsidP="008E6235">
      <w:pPr>
        <w:ind w:left="-284" w:right="-23"/>
        <w:jc w:val="both"/>
        <w:rPr>
          <w:rFonts w:cs="Times New Roman"/>
        </w:rPr>
      </w:pPr>
      <w:r w:rsidRPr="003F25E2">
        <w:rPr>
          <w:rFonts w:cs="Times New Roman"/>
        </w:rPr>
        <w:t xml:space="preserve">“Mangates” is one of the leading training providers; Mangates has developed a proven foundation for building specialized training programs. No matter what Mangates training division you are working with, you can expect the same high-quality training experience and expertise that makes Mangates stand out above the competition. </w:t>
      </w:r>
    </w:p>
    <w:p w:rsidR="001847CE" w:rsidRPr="003F25E2" w:rsidRDefault="001847CE" w:rsidP="008E6235">
      <w:pPr>
        <w:ind w:left="-284" w:right="-23"/>
        <w:jc w:val="both"/>
        <w:rPr>
          <w:rFonts w:cs="Times New Roman"/>
        </w:rPr>
      </w:pPr>
      <w:r w:rsidRPr="003F25E2">
        <w:rPr>
          <w:rFonts w:cs="Times New Roman"/>
        </w:rPr>
        <w:t>All of our instructors are recognized experts in their field with hands-on experience on the topics they teach. We combine proven adult educational training methods with leading-edge industry expertise to provide you an exceptional training experience. Every instructor must meet rigorous standards with the proven background in their given field of expertise. It is the difference that our customers covet and every class participant appreciates when they complete a course.</w:t>
      </w:r>
    </w:p>
    <w:p w:rsidR="001847CE" w:rsidRPr="003F25E2" w:rsidRDefault="001847CE" w:rsidP="008E6235">
      <w:pPr>
        <w:ind w:left="-284" w:right="-23"/>
        <w:jc w:val="both"/>
        <w:rPr>
          <w:rFonts w:cs="Times New Roman"/>
        </w:rPr>
      </w:pPr>
      <w:r w:rsidRPr="003F25E2">
        <w:rPr>
          <w:rFonts w:cs="Times New Roman"/>
        </w:rPr>
        <w:t xml:space="preserve">We deliver training solutions to corporate, government agencies, public sectors, multinational organizations and private Individuals. Our Primary focus is delivering training in a wide range of areas from IT Technical, Personal Development, Human Resources and Management Courses to Project, Program and IT Service Management. </w:t>
      </w:r>
    </w:p>
    <w:p w:rsidR="00563FF5" w:rsidRDefault="001847CE" w:rsidP="0047096E">
      <w:pPr>
        <w:ind w:left="-284" w:right="-23"/>
        <w:jc w:val="both"/>
        <w:rPr>
          <w:rFonts w:cs="Times New Roman"/>
          <w:noProof/>
          <w:lang w:eastAsia="en-IN"/>
        </w:rPr>
      </w:pPr>
      <w:r w:rsidRPr="003F25E2">
        <w:rPr>
          <w:rFonts w:cs="Times New Roman"/>
        </w:rPr>
        <w:t>We have most experienced trainers in the Industry. Our Trainers are highly skilled in their subject areas and are uniquely positioned to provide delegates with deep industry experience. They are motivated to transfer knowledge through practical support post and pre-training to provide delegates with additional support outside the classroom.</w:t>
      </w: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6905D6" w:rsidRDefault="006905D6" w:rsidP="00563FF5">
      <w:pPr>
        <w:ind w:left="-426" w:right="-873"/>
        <w:jc w:val="right"/>
        <w:rPr>
          <w:rFonts w:cs="Times New Roman"/>
          <w:noProof/>
          <w:sz w:val="8"/>
          <w:szCs w:val="8"/>
          <w:lang w:eastAsia="en-IN"/>
        </w:rPr>
      </w:pPr>
    </w:p>
    <w:p w:rsidR="00D9195B" w:rsidRPr="00D9195B" w:rsidRDefault="00975421" w:rsidP="00563FF5">
      <w:pPr>
        <w:ind w:left="-426" w:right="-873"/>
        <w:jc w:val="right"/>
        <w:rPr>
          <w:rFonts w:cs="Times New Roman"/>
          <w:noProof/>
          <w:sz w:val="8"/>
          <w:szCs w:val="8"/>
          <w:lang w:eastAsia="en-IN"/>
        </w:rPr>
      </w:pPr>
      <w:r>
        <w:rPr>
          <w:rFonts w:cs="Times New Roman"/>
          <w:noProof/>
          <w:lang w:val="en-US"/>
        </w:rPr>
        <w:drawing>
          <wp:inline distT="0" distB="0" distL="0" distR="0">
            <wp:extent cx="3443909" cy="2583025"/>
            <wp:effectExtent l="19050" t="0" r="4141" b="0"/>
            <wp:docPr id="9" name="Picture 36" descr="clock-102060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102060_640.jpg"/>
                    <pic:cNvPicPr/>
                  </pic:nvPicPr>
                  <pic:blipFill>
                    <a:blip r:embed="rId12" cstate="print"/>
                    <a:stretch>
                      <a:fillRect/>
                    </a:stretch>
                  </pic:blipFill>
                  <pic:spPr>
                    <a:xfrm>
                      <a:off x="0" y="0"/>
                      <a:ext cx="3443909" cy="2583025"/>
                    </a:xfrm>
                    <a:prstGeom prst="rect">
                      <a:avLst/>
                    </a:prstGeom>
                  </pic:spPr>
                </pic:pic>
              </a:graphicData>
            </a:graphic>
          </wp:inline>
        </w:drawing>
      </w:r>
    </w:p>
    <w:p w:rsidR="00D9195B" w:rsidRPr="00D9195B" w:rsidRDefault="00D9195B" w:rsidP="00563FF5">
      <w:pPr>
        <w:ind w:left="-426" w:right="-873"/>
        <w:jc w:val="right"/>
        <w:rPr>
          <w:rFonts w:cs="Times New Roman"/>
          <w:noProof/>
          <w:sz w:val="18"/>
          <w:szCs w:val="18"/>
          <w:lang w:eastAsia="en-IN"/>
        </w:rPr>
      </w:pPr>
    </w:p>
    <w:p w:rsidR="00585DDB" w:rsidRDefault="00585DDB" w:rsidP="00BA1762">
      <w:pPr>
        <w:ind w:left="-284" w:right="-23"/>
        <w:rPr>
          <w:rFonts w:cs="Times New Roman"/>
        </w:rPr>
      </w:pPr>
    </w:p>
    <w:p w:rsidR="00585DDB" w:rsidRDefault="00FF492B" w:rsidP="00585DDB">
      <w:pPr>
        <w:ind w:left="-1418" w:right="-849"/>
        <w:jc w:val="right"/>
        <w:rPr>
          <w:rFonts w:ascii="Aharoni" w:hAnsi="Aharoni" w:cs="Aharoni"/>
          <w:b/>
          <w:color w:val="1F4E79" w:themeColor="accent1" w:themeShade="80"/>
          <w:sz w:val="50"/>
          <w:szCs w:val="50"/>
        </w:rPr>
      </w:pPr>
      <w:r>
        <w:rPr>
          <w:rFonts w:ascii="Aharoni" w:hAnsi="Aharoni" w:cs="Aharoni"/>
          <w:b/>
          <w:noProof/>
          <w:color w:val="1F4E79" w:themeColor="accent1" w:themeShade="80"/>
          <w:sz w:val="50"/>
          <w:szCs w:val="50"/>
          <w:lang w:val="en-US" w:eastAsia="zh-TW"/>
        </w:rPr>
        <w:lastRenderedPageBreak/>
        <w:pict>
          <v:shape id="_x0000_s1061" type="#_x0000_t202" style="position:absolute;left:0;text-align:left;margin-left:-25.1pt;margin-top:6.95pt;width:145.5pt;height:54.7pt;z-index:251686912;mso-height-percent:200;mso-height-percent:200;mso-width-relative:margin;mso-height-relative:margin" filled="f" stroked="f">
            <v:textbox style="mso-next-textbox:#_x0000_s1061;mso-fit-shape-to-text:t">
              <w:txbxContent>
                <w:p w:rsidR="00585DDB" w:rsidRPr="008207AC" w:rsidRDefault="00E27E99" w:rsidP="00585DDB">
                  <w:pPr>
                    <w:rPr>
                      <w:b/>
                      <w:color w:val="FFFFFF" w:themeColor="background1"/>
                      <w:sz w:val="30"/>
                      <w:szCs w:val="30"/>
                    </w:rPr>
                  </w:pPr>
                  <w:r>
                    <w:rPr>
                      <w:b/>
                      <w:color w:val="FFFFFF" w:themeColor="background1"/>
                      <w:sz w:val="30"/>
                      <w:szCs w:val="30"/>
                    </w:rPr>
                    <w:t>Course Details</w:t>
                  </w:r>
                </w:p>
              </w:txbxContent>
            </v:textbox>
          </v:shape>
        </w:pict>
      </w:r>
      <w:r w:rsidRPr="00FF492B">
        <w:rPr>
          <w:rFonts w:ascii="Arial Black" w:hAnsi="Arial Black" w:cs="Aharoni"/>
          <w:b/>
          <w:noProof/>
          <w:sz w:val="40"/>
          <w:szCs w:val="40"/>
          <w:lang w:eastAsia="en-IN"/>
        </w:rPr>
        <w:pict>
          <v:rect id="_x0000_s1060" style="position:absolute;left:0;text-align:left;margin-left:-33.4pt;margin-top:-1.9pt;width:417.6pt;height:43.8pt;z-index:251685888" fillcolor="#61151a" strokecolor="#f2f2f2 [3041]" strokeweight="3pt">
            <v:fill color2="fill darken(153)" focusposition=".5,.5" focussize="" method="linear sigma" focus="100%" type="gradientRadial"/>
            <v:shadow on="t" type="perspective" color="#1f4d78 [1604]" opacity=".5" offset="1pt" offset2="-1pt"/>
          </v:rect>
        </w:pict>
      </w:r>
      <w:r w:rsidRPr="00FF492B">
        <w:rPr>
          <w:rFonts w:ascii="Arial Black" w:hAnsi="Arial Black" w:cs="Aharoni"/>
          <w:b/>
          <w:noProof/>
          <w:sz w:val="40"/>
          <w:szCs w:val="40"/>
          <w:lang w:eastAsia="en-IN"/>
        </w:rPr>
        <w:pict>
          <v:rect id="_x0000_s1059" style="position:absolute;left:0;text-align:left;margin-left:-64pt;margin-top:-1.9pt;width:27.15pt;height:43.8pt;z-index:251684864" fillcolor="#538135 [2409]" strokecolor="#f2f2f2 [3041]" strokeweight="3pt">
            <v:fill color2="fill darken(153)" focusposition=".5,.5" focussize="" method="linear sigma" focus="100%" type="gradientRadial"/>
            <v:shadow on="t" type="perspective" color="#375623 [1609]" opacity=".5" offset="1pt" offset2="-1pt"/>
          </v:rect>
        </w:pict>
      </w:r>
      <w:r w:rsidR="00585DDB" w:rsidRPr="008207AC">
        <w:rPr>
          <w:rFonts w:ascii="Aharoni" w:hAnsi="Aharoni" w:cs="Aharoni"/>
          <w:b/>
          <w:noProof/>
          <w:color w:val="1F4E79" w:themeColor="accent1" w:themeShade="80"/>
          <w:sz w:val="50"/>
          <w:szCs w:val="50"/>
          <w:lang w:val="en-US"/>
        </w:rPr>
        <w:drawing>
          <wp:inline distT="0" distB="0" distL="0" distR="0">
            <wp:extent cx="1525502" cy="525797"/>
            <wp:effectExtent l="19050" t="0" r="0" b="0"/>
            <wp:docPr id="23"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CD459C" w:rsidRPr="00CD459C" w:rsidRDefault="00CD459C" w:rsidP="00CD459C">
      <w:pPr>
        <w:ind w:left="-284" w:right="-23"/>
        <w:jc w:val="center"/>
        <w:rPr>
          <w:b/>
          <w:color w:val="1F4E79" w:themeColor="accent1" w:themeShade="80"/>
          <w:sz w:val="20"/>
          <w:szCs w:val="20"/>
        </w:rPr>
      </w:pPr>
    </w:p>
    <w:p w:rsidR="00E27E99" w:rsidRDefault="001613DC" w:rsidP="001613DC">
      <w:pPr>
        <w:spacing w:after="0"/>
        <w:jc w:val="center"/>
        <w:rPr>
          <w:b/>
          <w:color w:val="1F4E79" w:themeColor="accent1" w:themeShade="80"/>
          <w:sz w:val="20"/>
          <w:szCs w:val="20"/>
        </w:rPr>
      </w:pPr>
      <w:r>
        <w:rPr>
          <w:rFonts w:cs="Times New Roman"/>
          <w:b/>
          <w:color w:val="1F4E79" w:themeColor="accent1" w:themeShade="80"/>
          <w:sz w:val="30"/>
          <w:szCs w:val="30"/>
        </w:rPr>
        <w:t>Course Overview</w:t>
      </w:r>
      <w:r>
        <w:rPr>
          <w:b/>
          <w:color w:val="1F4E79" w:themeColor="accent1" w:themeShade="80"/>
          <w:sz w:val="20"/>
          <w:szCs w:val="20"/>
        </w:rPr>
        <w:t>:</w:t>
      </w:r>
    </w:p>
    <w:p w:rsidR="00941337" w:rsidRDefault="001613DC" w:rsidP="00941337">
      <w:pPr>
        <w:spacing w:after="0"/>
        <w:jc w:val="both"/>
      </w:pPr>
      <w:r>
        <w:rPr>
          <w:color w:val="1F4E79" w:themeColor="accent1" w:themeShade="80"/>
          <w:sz w:val="20"/>
          <w:szCs w:val="20"/>
        </w:rPr>
        <w:br/>
      </w:r>
      <w:r w:rsidR="00941337">
        <w:t>Corporate strategy execution depends upon developing and implementing the best solution in the</w:t>
      </w:r>
      <w:r w:rsidR="00A12CD0">
        <w:t xml:space="preserve"> </w:t>
      </w:r>
      <w:r w:rsidR="00941337">
        <w:t>workplace. Success factors however, rely upon basing the solution on the right requirements,</w:t>
      </w:r>
      <w:r w:rsidR="00A12CD0">
        <w:t xml:space="preserve"> </w:t>
      </w:r>
      <w:r w:rsidR="00941337">
        <w:t>drawn from a sound and robust Business Case. A well crafted business case document outlines the</w:t>
      </w:r>
      <w:r w:rsidR="00A12CD0">
        <w:t xml:space="preserve"> </w:t>
      </w:r>
      <w:r w:rsidR="00941337">
        <w:t>rationale for undertaking a business project. It should be a formal, written argument that argues</w:t>
      </w:r>
    </w:p>
    <w:p w:rsidR="00941337" w:rsidRDefault="00941337" w:rsidP="00941337">
      <w:pPr>
        <w:spacing w:after="0"/>
        <w:jc w:val="both"/>
      </w:pPr>
      <w:r>
        <w:t>the reasoning to convince a decision maker to approve an intended action.</w:t>
      </w:r>
    </w:p>
    <w:p w:rsidR="00052086" w:rsidRDefault="00052086" w:rsidP="00941337">
      <w:pPr>
        <w:spacing w:after="0"/>
        <w:jc w:val="both"/>
      </w:pPr>
    </w:p>
    <w:p w:rsidR="00941337" w:rsidRDefault="00941337" w:rsidP="00941337">
      <w:pPr>
        <w:spacing w:after="0"/>
        <w:jc w:val="both"/>
      </w:pPr>
      <w:r>
        <w:t>A business case explores all feasible approaches to a given problem and enables business owners</w:t>
      </w:r>
      <w:r w:rsidR="00A12CD0">
        <w:t xml:space="preserve"> </w:t>
      </w:r>
      <w:r>
        <w:t>to select the option that best takes the organization forward. Its purpose is to define the</w:t>
      </w:r>
      <w:r w:rsidR="00A12CD0">
        <w:t xml:space="preserve"> Parameters</w:t>
      </w:r>
      <w:r>
        <w:t>, risks and management factors involved within the project. It can be considered as a</w:t>
      </w:r>
      <w:r w:rsidR="00A12CD0">
        <w:t xml:space="preserve"> </w:t>
      </w:r>
      <w:r>
        <w:t>tool for the project manager to guide the design, management and evaluation of the project.</w:t>
      </w:r>
    </w:p>
    <w:p w:rsidR="00052086" w:rsidRDefault="00052086" w:rsidP="00941337">
      <w:pPr>
        <w:spacing w:after="0"/>
        <w:jc w:val="both"/>
      </w:pPr>
    </w:p>
    <w:p w:rsidR="00941337" w:rsidRDefault="00941337" w:rsidP="00941337">
      <w:pPr>
        <w:spacing w:after="0"/>
        <w:jc w:val="both"/>
      </w:pPr>
      <w:r>
        <w:t>A business case aims at capturing all the information, securing approval of human resources and</w:t>
      </w:r>
      <w:r w:rsidR="00A12CD0">
        <w:t xml:space="preserve"> </w:t>
      </w:r>
      <w:r>
        <w:t>finances required to successfully complete the project, and analysing risks and alternatives.</w:t>
      </w:r>
    </w:p>
    <w:p w:rsidR="00052086" w:rsidRDefault="00052086" w:rsidP="00941337">
      <w:pPr>
        <w:spacing w:after="0"/>
        <w:jc w:val="both"/>
      </w:pPr>
    </w:p>
    <w:p w:rsidR="00941337" w:rsidRDefault="00941337" w:rsidP="00941337">
      <w:pPr>
        <w:spacing w:after="0"/>
        <w:jc w:val="both"/>
      </w:pPr>
      <w:r>
        <w:t>This 8 hours course packs in all the information you will need to create compelling business cases</w:t>
      </w:r>
    </w:p>
    <w:p w:rsidR="001613DC" w:rsidRDefault="00941337" w:rsidP="00941337">
      <w:pPr>
        <w:spacing w:after="0"/>
        <w:jc w:val="both"/>
      </w:pPr>
      <w:r>
        <w:t>that are comprehensive and persuasive.</w:t>
      </w:r>
      <w:r>
        <w:cr/>
      </w:r>
    </w:p>
    <w:p w:rsidR="00052086" w:rsidRDefault="00052086" w:rsidP="00941337">
      <w:pPr>
        <w:spacing w:after="0"/>
        <w:jc w:val="both"/>
      </w:pPr>
    </w:p>
    <w:p w:rsidR="001613DC" w:rsidRDefault="00FF492B" w:rsidP="00CD459C">
      <w:pPr>
        <w:spacing w:after="0"/>
        <w:jc w:val="both"/>
      </w:pPr>
      <w:r w:rsidRPr="00FF492B">
        <w:rPr>
          <w:noProof/>
          <w:lang w:eastAsia="zh-TW"/>
        </w:rPr>
        <w:pict>
          <v:shape id="_x0000_s1100" type="#_x0000_t202" style="position:absolute;left:0;text-align:left;margin-left:0;margin-top:0;width:467.15pt;height:343.05pt;z-index:251726848;mso-position-horizontal:center;mso-width-relative:margin;mso-height-relative:margin" stroked="f">
            <v:textbox>
              <w:txbxContent>
                <w:p w:rsidR="00052086" w:rsidRDefault="00052086">
                  <w:r>
                    <w:rPr>
                      <w:noProof/>
                      <w:lang w:val="en-US"/>
                    </w:rPr>
                    <w:drawing>
                      <wp:inline distT="0" distB="0" distL="0" distR="0">
                        <wp:extent cx="5735364" cy="4288220"/>
                        <wp:effectExtent l="19050" t="0" r="0" b="0"/>
                        <wp:docPr id="3" name="Picture 3" descr="C:\Users\Mangates14\Desktop\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gates14\Desktop\bu.png"/>
                                <pic:cNvPicPr>
                                  <a:picLocks noChangeAspect="1" noChangeArrowheads="1"/>
                                </pic:cNvPicPr>
                              </pic:nvPicPr>
                              <pic:blipFill>
                                <a:blip r:embed="rId13"/>
                                <a:srcRect/>
                                <a:stretch>
                                  <a:fillRect/>
                                </a:stretch>
                              </pic:blipFill>
                              <pic:spPr bwMode="auto">
                                <a:xfrm>
                                  <a:off x="0" y="0"/>
                                  <a:ext cx="5740400" cy="4291985"/>
                                </a:xfrm>
                                <a:prstGeom prst="rect">
                                  <a:avLst/>
                                </a:prstGeom>
                                <a:noFill/>
                                <a:ln w="9525">
                                  <a:noFill/>
                                  <a:miter lim="800000"/>
                                  <a:headEnd/>
                                  <a:tailEnd/>
                                </a:ln>
                              </pic:spPr>
                            </pic:pic>
                          </a:graphicData>
                        </a:graphic>
                      </wp:inline>
                    </w:drawing>
                  </w:r>
                </w:p>
              </w:txbxContent>
            </v:textbox>
          </v:shape>
        </w:pict>
      </w: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052086" w:rsidRDefault="00052086"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pPr>
    </w:p>
    <w:p w:rsidR="001613DC" w:rsidRDefault="001613DC" w:rsidP="00CD459C">
      <w:pPr>
        <w:spacing w:after="0"/>
        <w:jc w:val="both"/>
        <w:rPr>
          <w:color w:val="1F4E79" w:themeColor="accent1" w:themeShade="80"/>
          <w:sz w:val="20"/>
          <w:szCs w:val="20"/>
        </w:rPr>
      </w:pPr>
    </w:p>
    <w:p w:rsidR="006905D6" w:rsidRPr="00D94C73" w:rsidRDefault="006905D6" w:rsidP="00975421">
      <w:pPr>
        <w:jc w:val="both"/>
        <w:rPr>
          <w:b/>
          <w:color w:val="1F4E79" w:themeColor="accent1" w:themeShade="80"/>
          <w:sz w:val="20"/>
          <w:szCs w:val="20"/>
        </w:rPr>
      </w:pPr>
    </w:p>
    <w:p w:rsidR="007B4C71" w:rsidRDefault="00FF492B" w:rsidP="007B4C71">
      <w:pPr>
        <w:ind w:left="-1418" w:right="-849"/>
        <w:jc w:val="right"/>
        <w:rPr>
          <w:rFonts w:ascii="Aharoni" w:hAnsi="Aharoni" w:cs="Aharoni"/>
          <w:b/>
          <w:color w:val="1F4E79" w:themeColor="accent1" w:themeShade="80"/>
          <w:sz w:val="50"/>
          <w:szCs w:val="50"/>
        </w:rPr>
      </w:pPr>
      <w:r>
        <w:rPr>
          <w:rFonts w:ascii="Aharoni" w:hAnsi="Aharoni" w:cs="Aharoni"/>
          <w:b/>
          <w:noProof/>
          <w:color w:val="1F4E79" w:themeColor="accent1" w:themeShade="80"/>
          <w:sz w:val="50"/>
          <w:szCs w:val="50"/>
          <w:lang w:val="en-US" w:eastAsia="zh-TW"/>
        </w:rPr>
        <w:lastRenderedPageBreak/>
        <w:pict>
          <v:shape id="_x0000_s1069" type="#_x0000_t202" style="position:absolute;left:0;text-align:left;margin-left:-25.1pt;margin-top:6.95pt;width:115.55pt;height:28.75pt;z-index:251698176;mso-width-relative:margin;mso-height-relative:margin" filled="f" stroked="f">
            <v:textbox style="mso-next-textbox:#_x0000_s1069">
              <w:txbxContent>
                <w:p w:rsidR="007B4C71" w:rsidRPr="008207AC" w:rsidRDefault="006905D6" w:rsidP="007B4C71">
                  <w:pPr>
                    <w:rPr>
                      <w:b/>
                      <w:color w:val="FFFFFF" w:themeColor="background1"/>
                      <w:sz w:val="30"/>
                      <w:szCs w:val="30"/>
                    </w:rPr>
                  </w:pPr>
                  <w:r>
                    <w:rPr>
                      <w:b/>
                      <w:color w:val="FFFFFF" w:themeColor="background1"/>
                      <w:sz w:val="30"/>
                      <w:szCs w:val="30"/>
                    </w:rPr>
                    <w:t>Course Details</w:t>
                  </w:r>
                </w:p>
              </w:txbxContent>
            </v:textbox>
          </v:shape>
        </w:pict>
      </w:r>
      <w:r w:rsidRPr="00FF492B">
        <w:rPr>
          <w:rFonts w:ascii="Arial Black" w:hAnsi="Arial Black" w:cs="Aharoni"/>
          <w:b/>
          <w:noProof/>
          <w:sz w:val="40"/>
          <w:szCs w:val="40"/>
          <w:lang w:eastAsia="en-IN"/>
        </w:rPr>
        <w:pict>
          <v:rect id="_x0000_s1068" style="position:absolute;left:0;text-align:left;margin-left:-33.4pt;margin-top:-1.9pt;width:417.6pt;height:43.8pt;z-index:251697152" fillcolor="#61151a" strokecolor="#f2f2f2 [3041]" strokeweight="3pt">
            <v:fill color2="fill darken(153)" focusposition=".5,.5" focussize="" method="linear sigma" focus="100%" type="gradientRadial"/>
            <v:shadow on="t" type="perspective" color="#1f4d78 [1604]" opacity=".5" offset="1pt" offset2="-1pt"/>
          </v:rect>
        </w:pict>
      </w:r>
      <w:r w:rsidRPr="00FF492B">
        <w:rPr>
          <w:rFonts w:ascii="Arial Black" w:hAnsi="Arial Black" w:cs="Aharoni"/>
          <w:b/>
          <w:noProof/>
          <w:sz w:val="40"/>
          <w:szCs w:val="40"/>
          <w:lang w:eastAsia="en-IN"/>
        </w:rPr>
        <w:pict>
          <v:rect id="_x0000_s1067" style="position:absolute;left:0;text-align:left;margin-left:-64pt;margin-top:-1.9pt;width:27.15pt;height:43.8pt;z-index:251696128" fillcolor="#538135 [2409]" strokecolor="#f2f2f2 [3041]" strokeweight="3pt">
            <v:fill color2="fill darken(153)" focusposition=".5,.5" focussize="" method="linear sigma" focus="100%" type="gradientRadial"/>
            <v:shadow on="t" type="perspective" color="#375623 [1609]" opacity=".5" offset="1pt" offset2="-1pt"/>
          </v:rect>
        </w:pict>
      </w:r>
      <w:r w:rsidR="007B4C71" w:rsidRPr="008207AC">
        <w:rPr>
          <w:rFonts w:ascii="Aharoni" w:hAnsi="Aharoni" w:cs="Aharoni"/>
          <w:b/>
          <w:noProof/>
          <w:color w:val="1F4E79" w:themeColor="accent1" w:themeShade="80"/>
          <w:sz w:val="50"/>
          <w:szCs w:val="50"/>
          <w:lang w:val="en-US"/>
        </w:rPr>
        <w:drawing>
          <wp:inline distT="0" distB="0" distL="0" distR="0">
            <wp:extent cx="1525502" cy="525797"/>
            <wp:effectExtent l="19050" t="0" r="0" b="0"/>
            <wp:docPr id="48"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975421" w:rsidRDefault="00975421" w:rsidP="00975421">
      <w:pPr>
        <w:ind w:left="-284" w:right="-23"/>
        <w:jc w:val="both"/>
        <w:rPr>
          <w:rFonts w:cs="Aharoni"/>
          <w:color w:val="1F4E79" w:themeColor="accent1" w:themeShade="80"/>
          <w:sz w:val="20"/>
          <w:szCs w:val="20"/>
        </w:rPr>
      </w:pPr>
    </w:p>
    <w:p w:rsidR="00934E23" w:rsidRDefault="006905D6" w:rsidP="00934E23">
      <w:pPr>
        <w:ind w:left="-284" w:right="-23"/>
        <w:jc w:val="center"/>
        <w:rPr>
          <w:rFonts w:cs="Times New Roman"/>
          <w:b/>
          <w:color w:val="1F4E79" w:themeColor="accent1" w:themeShade="80"/>
          <w:sz w:val="30"/>
          <w:szCs w:val="30"/>
        </w:rPr>
      </w:pPr>
      <w:r>
        <w:rPr>
          <w:rFonts w:cs="Times New Roman"/>
          <w:b/>
          <w:color w:val="1F4E79" w:themeColor="accent1" w:themeShade="80"/>
          <w:sz w:val="30"/>
          <w:szCs w:val="30"/>
        </w:rPr>
        <w:t>Course Benefits</w:t>
      </w:r>
      <w:r w:rsidR="00052086">
        <w:rPr>
          <w:rFonts w:cs="Times New Roman"/>
          <w:b/>
          <w:color w:val="1F4E79" w:themeColor="accent1" w:themeShade="80"/>
          <w:sz w:val="30"/>
          <w:szCs w:val="30"/>
        </w:rPr>
        <w:br/>
      </w:r>
    </w:p>
    <w:p w:rsidR="00052086" w:rsidRPr="00052086"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 xml:space="preserve">Implement the most appropriate solution for the issue or opportunity, increasing the return on investment </w:t>
      </w:r>
      <w:r>
        <w:rPr>
          <w:rFonts w:cs="Times New Roman"/>
          <w:noProof/>
          <w:lang w:eastAsia="en-IN"/>
        </w:rPr>
        <w:br/>
      </w:r>
    </w:p>
    <w:p w:rsidR="00052086" w:rsidRPr="00052086"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Provide the solid foundation for projects to generate results.</w:t>
      </w:r>
      <w:r>
        <w:rPr>
          <w:rFonts w:cs="Times New Roman"/>
          <w:noProof/>
          <w:lang w:eastAsia="en-IN"/>
        </w:rPr>
        <w:br/>
      </w:r>
    </w:p>
    <w:p w:rsidR="00052086" w:rsidRPr="00052086"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Allow organisations to begin to create a reputation for consistently successful delivery of project initiatives, through the enhanced capabilities of their Project Managers and Business Analysts.</w:t>
      </w:r>
      <w:r>
        <w:rPr>
          <w:rFonts w:cs="Times New Roman"/>
          <w:noProof/>
          <w:lang w:eastAsia="en-IN"/>
        </w:rPr>
        <w:br/>
      </w:r>
    </w:p>
    <w:p w:rsidR="00052086" w:rsidRPr="00052086"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Participants’ requirements will be comprehensive and measurable, assisting executives with good decision making, increasing the rate of successful implementation and returns to the business.</w:t>
      </w:r>
      <w:r>
        <w:rPr>
          <w:rFonts w:cs="Times New Roman"/>
          <w:noProof/>
          <w:lang w:eastAsia="en-IN"/>
        </w:rPr>
        <w:br/>
      </w:r>
    </w:p>
    <w:p w:rsidR="00052086" w:rsidRPr="00052086"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Participants will leave the workshop with a thorough understanding of the process and disciplines which facilitate the delivery of objective requirements with measurable benefits.</w:t>
      </w:r>
      <w:r>
        <w:rPr>
          <w:rFonts w:cs="Times New Roman"/>
          <w:noProof/>
          <w:lang w:eastAsia="en-IN"/>
        </w:rPr>
        <w:br/>
      </w:r>
    </w:p>
    <w:p w:rsidR="00975421" w:rsidRDefault="00052086" w:rsidP="00052086">
      <w:pPr>
        <w:pStyle w:val="ListParagraph"/>
        <w:numPr>
          <w:ilvl w:val="0"/>
          <w:numId w:val="35"/>
        </w:numPr>
        <w:ind w:right="-23"/>
        <w:rPr>
          <w:rFonts w:cs="Times New Roman"/>
          <w:noProof/>
          <w:lang w:eastAsia="en-IN"/>
        </w:rPr>
      </w:pPr>
      <w:r w:rsidRPr="00052086">
        <w:rPr>
          <w:rFonts w:cs="Times New Roman"/>
          <w:noProof/>
          <w:lang w:eastAsia="en-IN"/>
        </w:rPr>
        <w:t>Participants will be provided with tools, templates and guidance for immediate use back in the workplace.</w:t>
      </w:r>
      <w:r w:rsidR="00675BFE">
        <w:rPr>
          <w:rFonts w:cs="Times New Roman"/>
          <w:noProof/>
          <w:lang w:eastAsia="en-IN"/>
        </w:rPr>
        <w:br/>
      </w:r>
    </w:p>
    <w:p w:rsidR="00AD5D5B" w:rsidRPr="00AD5D5B" w:rsidRDefault="00AD5D5B" w:rsidP="00AD5D5B">
      <w:pPr>
        <w:pStyle w:val="ListParagraph"/>
        <w:numPr>
          <w:ilvl w:val="0"/>
          <w:numId w:val="35"/>
        </w:numPr>
        <w:ind w:right="-23"/>
        <w:rPr>
          <w:rFonts w:cs="Times New Roman"/>
          <w:noProof/>
          <w:lang w:eastAsia="en-IN"/>
        </w:rPr>
      </w:pPr>
      <w:r w:rsidRPr="00AD5D5B">
        <w:rPr>
          <w:rFonts w:cs="Times New Roman"/>
          <w:noProof/>
          <w:lang w:eastAsia="en-IN"/>
        </w:rPr>
        <w:t>Analyze, outline and communicate a business case effectively in writing to meet your requirements</w:t>
      </w:r>
      <w:r>
        <w:rPr>
          <w:rFonts w:cs="Times New Roman"/>
          <w:noProof/>
          <w:lang w:eastAsia="en-IN"/>
        </w:rPr>
        <w:br/>
      </w:r>
    </w:p>
    <w:p w:rsidR="00AD5D5B" w:rsidRPr="00AD5D5B" w:rsidRDefault="00AD5D5B" w:rsidP="00AD5D5B">
      <w:pPr>
        <w:pStyle w:val="ListParagraph"/>
        <w:numPr>
          <w:ilvl w:val="0"/>
          <w:numId w:val="35"/>
        </w:numPr>
        <w:ind w:right="-23"/>
        <w:rPr>
          <w:rFonts w:cs="Times New Roman"/>
          <w:noProof/>
          <w:lang w:eastAsia="en-IN"/>
        </w:rPr>
      </w:pPr>
      <w:r w:rsidRPr="00AD5D5B">
        <w:rPr>
          <w:rFonts w:cs="Times New Roman"/>
          <w:noProof/>
          <w:lang w:eastAsia="en-IN"/>
        </w:rPr>
        <w:t>Identify and compare costs and advantages of alternative solutions to the problem</w:t>
      </w:r>
      <w:r>
        <w:rPr>
          <w:rFonts w:cs="Times New Roman"/>
          <w:noProof/>
          <w:lang w:eastAsia="en-IN"/>
        </w:rPr>
        <w:br/>
      </w:r>
    </w:p>
    <w:p w:rsidR="00AD5D5B" w:rsidRPr="00AD5D5B" w:rsidRDefault="00AD5D5B" w:rsidP="00AD5D5B">
      <w:pPr>
        <w:pStyle w:val="ListParagraph"/>
        <w:numPr>
          <w:ilvl w:val="0"/>
          <w:numId w:val="35"/>
        </w:numPr>
        <w:ind w:right="-23"/>
        <w:rPr>
          <w:rFonts w:cs="Times New Roman"/>
          <w:noProof/>
          <w:lang w:eastAsia="en-IN"/>
        </w:rPr>
      </w:pPr>
      <w:r w:rsidRPr="00AD5D5B">
        <w:rPr>
          <w:rFonts w:cs="Times New Roman"/>
          <w:noProof/>
          <w:lang w:eastAsia="en-IN"/>
        </w:rPr>
        <w:t>Think of and apply risk assessment techniques to forecast and mitigate potential problems</w:t>
      </w:r>
      <w:r>
        <w:rPr>
          <w:rFonts w:cs="Times New Roman"/>
          <w:noProof/>
          <w:lang w:eastAsia="en-IN"/>
        </w:rPr>
        <w:br/>
      </w:r>
    </w:p>
    <w:p w:rsidR="00AD5D5B" w:rsidRPr="00AD5D5B" w:rsidRDefault="00AD5D5B" w:rsidP="00AD5D5B">
      <w:pPr>
        <w:pStyle w:val="ListParagraph"/>
        <w:numPr>
          <w:ilvl w:val="0"/>
          <w:numId w:val="35"/>
        </w:numPr>
        <w:ind w:right="-23"/>
        <w:rPr>
          <w:rFonts w:cs="Times New Roman"/>
          <w:noProof/>
          <w:lang w:eastAsia="en-IN"/>
        </w:rPr>
      </w:pPr>
      <w:r w:rsidRPr="00AD5D5B">
        <w:rPr>
          <w:rFonts w:cs="Times New Roman"/>
          <w:noProof/>
          <w:lang w:eastAsia="en-IN"/>
        </w:rPr>
        <w:t>Based on key decision criteria, work out alternative solutions</w:t>
      </w:r>
      <w:r>
        <w:rPr>
          <w:rFonts w:cs="Times New Roman"/>
          <w:noProof/>
          <w:lang w:eastAsia="en-IN"/>
        </w:rPr>
        <w:br/>
      </w:r>
    </w:p>
    <w:p w:rsidR="00934E23" w:rsidRPr="00A75D7E" w:rsidRDefault="00AD5D5B" w:rsidP="00A75D7E">
      <w:pPr>
        <w:pStyle w:val="ListParagraph"/>
        <w:numPr>
          <w:ilvl w:val="0"/>
          <w:numId w:val="35"/>
        </w:numPr>
        <w:ind w:right="-23"/>
        <w:rPr>
          <w:rFonts w:cs="Times New Roman"/>
          <w:noProof/>
          <w:lang w:eastAsia="en-IN"/>
        </w:rPr>
      </w:pPr>
      <w:r w:rsidRPr="00AD5D5B">
        <w:rPr>
          <w:rFonts w:cs="Times New Roman"/>
          <w:noProof/>
          <w:lang w:eastAsia="en-IN"/>
        </w:rPr>
        <w:t>Communicate and present the business case effectively to critical stakeholders to gain</w:t>
      </w:r>
    </w:p>
    <w:p w:rsidR="00975421" w:rsidRDefault="00975421" w:rsidP="00816B05">
      <w:pPr>
        <w:ind w:left="-284" w:right="-23"/>
        <w:jc w:val="center"/>
        <w:rPr>
          <w:rFonts w:cs="Times New Roman"/>
          <w:noProof/>
          <w:lang w:eastAsia="en-IN"/>
        </w:rPr>
      </w:pPr>
    </w:p>
    <w:p w:rsidR="00975421" w:rsidRDefault="00975421" w:rsidP="00816B05">
      <w:pPr>
        <w:ind w:left="-284" w:right="-23"/>
        <w:jc w:val="center"/>
        <w:rPr>
          <w:rFonts w:cs="Times New Roman"/>
          <w:noProof/>
          <w:lang w:eastAsia="en-IN"/>
        </w:rPr>
      </w:pPr>
    </w:p>
    <w:p w:rsidR="00975421" w:rsidRDefault="00975421" w:rsidP="00816B05">
      <w:pPr>
        <w:ind w:left="-284" w:right="-23"/>
        <w:jc w:val="center"/>
        <w:rPr>
          <w:rFonts w:cs="Times New Roman"/>
          <w:noProof/>
          <w:lang w:eastAsia="en-IN"/>
        </w:rPr>
      </w:pPr>
    </w:p>
    <w:p w:rsidR="00975421" w:rsidRDefault="0097542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5A4051" w:rsidRDefault="005A4051" w:rsidP="00816B05">
      <w:pPr>
        <w:ind w:left="-284" w:right="-23"/>
        <w:jc w:val="center"/>
        <w:rPr>
          <w:rFonts w:cs="Times New Roman"/>
          <w:noProof/>
          <w:lang w:eastAsia="en-IN"/>
        </w:rPr>
      </w:pPr>
    </w:p>
    <w:p w:rsidR="00975421" w:rsidRDefault="00975421" w:rsidP="00816B05">
      <w:pPr>
        <w:ind w:left="-284" w:right="-23"/>
        <w:jc w:val="center"/>
        <w:rPr>
          <w:rFonts w:cs="Times New Roman"/>
          <w:noProof/>
          <w:lang w:eastAsia="en-IN"/>
        </w:rPr>
      </w:pPr>
    </w:p>
    <w:p w:rsidR="00585DDB" w:rsidRDefault="00FF492B" w:rsidP="00585DDB">
      <w:pPr>
        <w:ind w:left="-284" w:right="-732"/>
        <w:jc w:val="right"/>
        <w:rPr>
          <w:rFonts w:cs="Times New Roman"/>
        </w:rPr>
      </w:pPr>
      <w:r w:rsidRPr="00FF492B">
        <w:rPr>
          <w:rFonts w:cs="Times New Roman"/>
          <w:noProof/>
          <w:lang w:eastAsia="en-IN"/>
        </w:rPr>
        <w:pict>
          <v:shape id="_x0000_s1064" type="#_x0000_t202" style="position:absolute;left:0;text-align:left;margin-left:-18.85pt;margin-top:10.4pt;width:159.1pt;height:54.7pt;z-index:251689984;mso-height-percent:200;mso-height-percent:200;mso-width-relative:margin;mso-height-relative:margin" filled="f" stroked="f">
            <v:textbox style="mso-next-textbox:#_x0000_s1064;mso-fit-shape-to-text:t">
              <w:txbxContent>
                <w:p w:rsidR="00585DDB" w:rsidRPr="008207AC" w:rsidRDefault="00B90C3B" w:rsidP="00585DDB">
                  <w:pPr>
                    <w:rPr>
                      <w:b/>
                      <w:color w:val="FFFFFF" w:themeColor="background1"/>
                      <w:sz w:val="30"/>
                      <w:szCs w:val="30"/>
                    </w:rPr>
                  </w:pPr>
                  <w:r>
                    <w:rPr>
                      <w:b/>
                      <w:color w:val="FFFFFF" w:themeColor="background1"/>
                      <w:sz w:val="30"/>
                      <w:szCs w:val="30"/>
                    </w:rPr>
                    <w:t>Course Details</w:t>
                  </w:r>
                </w:p>
              </w:txbxContent>
            </v:textbox>
          </v:shape>
        </w:pict>
      </w:r>
      <w:r w:rsidRPr="00FF492B">
        <w:rPr>
          <w:rFonts w:cs="Times New Roman"/>
          <w:noProof/>
          <w:lang w:eastAsia="en-IN"/>
        </w:rPr>
        <w:pict>
          <v:rect id="_x0000_s1062" style="position:absolute;left:0;text-align:left;margin-left:-62.95pt;margin-top:.35pt;width:27.15pt;height:45pt;z-index:251687936" fillcolor="#538135 [2409]" strokecolor="#f2f2f2 [3041]" strokeweight="3pt">
            <v:fill color2="fill darken(153)" focusposition=".5,.5" focussize="" method="linear sigma" focus="100%" type="gradientRadial"/>
            <v:shadow on="t" type="perspective" color="#375623 [1609]" opacity=".5" offset="1pt" offset2="-1pt"/>
          </v:rect>
        </w:pict>
      </w:r>
      <w:r w:rsidRPr="00FF492B">
        <w:rPr>
          <w:rFonts w:cs="Times New Roman"/>
          <w:noProof/>
          <w:lang w:eastAsia="en-IN"/>
        </w:rPr>
        <w:pict>
          <v:rect id="_x0000_s1063" style="position:absolute;left:0;text-align:left;margin-left:-32.25pt;margin-top:.35pt;width:408.95pt;height:45pt;z-index:251688960" fillcolor="#61151a" strokecolor="#f2f2f2 [3041]" strokeweight="3pt">
            <v:fill color2="fill darken(153)" focusposition=".5,.5" focussize="" method="linear sigma" focus="100%" type="gradientRadial"/>
            <v:shadow on="t" type="perspective" color="#1f4d78 [1604]" opacity=".5" offset="1pt" offset2="-1pt"/>
          </v:rect>
        </w:pict>
      </w:r>
      <w:r w:rsidR="00585DDB" w:rsidRPr="00BA1762">
        <w:rPr>
          <w:rFonts w:cs="Times New Roman"/>
          <w:noProof/>
          <w:lang w:val="en-US"/>
        </w:rPr>
        <w:drawing>
          <wp:inline distT="0" distB="0" distL="0" distR="0">
            <wp:extent cx="1525502" cy="525797"/>
            <wp:effectExtent l="19050" t="0" r="0" b="0"/>
            <wp:docPr id="25"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585DDB" w:rsidRPr="00BA1762" w:rsidRDefault="00585DDB" w:rsidP="00585DDB">
      <w:pPr>
        <w:ind w:left="-284" w:right="-23"/>
        <w:rPr>
          <w:rFonts w:cs="Times New Roman"/>
        </w:rPr>
      </w:pPr>
    </w:p>
    <w:p w:rsidR="00C0608E" w:rsidRPr="00C0608E" w:rsidRDefault="005A4051" w:rsidP="00FF7C3A">
      <w:pPr>
        <w:ind w:left="-284" w:right="-23"/>
        <w:jc w:val="center"/>
        <w:rPr>
          <w:rFonts w:cs="Times New Roman"/>
          <w:b/>
          <w:color w:val="1F4E79" w:themeColor="accent1" w:themeShade="80"/>
          <w:sz w:val="30"/>
          <w:szCs w:val="30"/>
        </w:rPr>
      </w:pPr>
      <w:r>
        <w:rPr>
          <w:rFonts w:cs="Times New Roman"/>
          <w:b/>
          <w:color w:val="1F4E79" w:themeColor="accent1" w:themeShade="80"/>
          <w:sz w:val="30"/>
          <w:szCs w:val="30"/>
        </w:rPr>
        <w:t>Training Benefits</w:t>
      </w:r>
    </w:p>
    <w:p w:rsidR="00D24308" w:rsidRDefault="00D24308" w:rsidP="00D24308">
      <w:pPr>
        <w:rPr>
          <w:rFonts w:cs="Times New Roman"/>
          <w:noProof/>
          <w:lang w:eastAsia="en-IN"/>
        </w:rPr>
      </w:pPr>
    </w:p>
    <w:p w:rsidR="006F7A32" w:rsidRPr="00D24308" w:rsidRDefault="006F7A32" w:rsidP="00D24308">
      <w:pPr>
        <w:rPr>
          <w:rFonts w:cs="Times New Roman"/>
          <w:noProof/>
          <w:lang w:eastAsia="en-IN"/>
        </w:rPr>
      </w:pPr>
      <w:r>
        <w:rPr>
          <w:b/>
          <w:sz w:val="24"/>
          <w:szCs w:val="24"/>
        </w:rPr>
        <w:t>We Provide:</w:t>
      </w:r>
      <w:r>
        <w:rPr>
          <w:b/>
          <w:sz w:val="24"/>
          <w:szCs w:val="24"/>
        </w:rPr>
        <w:br/>
      </w:r>
    </w:p>
    <w:p w:rsidR="006F7A32" w:rsidRPr="00AD5D5B" w:rsidRDefault="00AD5D5B" w:rsidP="00AD5D5B">
      <w:pPr>
        <w:pStyle w:val="ListParagraph"/>
        <w:numPr>
          <w:ilvl w:val="0"/>
          <w:numId w:val="31"/>
        </w:numPr>
        <w:rPr>
          <w:rFonts w:cs="Times New Roman"/>
          <w:noProof/>
          <w:lang w:eastAsia="en-IN"/>
        </w:rPr>
      </w:pPr>
      <w:r>
        <w:rPr>
          <w:rFonts w:cs="Times New Roman"/>
          <w:noProof/>
          <w:lang w:eastAsia="en-IN"/>
        </w:rPr>
        <w:t>8</w:t>
      </w:r>
      <w:r w:rsidR="00D24308" w:rsidRPr="006F7A32">
        <w:rPr>
          <w:rFonts w:cs="Times New Roman"/>
          <w:noProof/>
          <w:lang w:eastAsia="en-IN"/>
        </w:rPr>
        <w:t xml:space="preserve"> PDU </w:t>
      </w:r>
      <w:r>
        <w:rPr>
          <w:rFonts w:cs="Times New Roman"/>
          <w:noProof/>
          <w:lang w:eastAsia="en-IN"/>
        </w:rPr>
        <w:t>Course Complition</w:t>
      </w:r>
      <w:r w:rsidR="00D24308" w:rsidRPr="006F7A32">
        <w:rPr>
          <w:rFonts w:cs="Times New Roman"/>
          <w:noProof/>
          <w:lang w:eastAsia="en-IN"/>
        </w:rPr>
        <w:t xml:space="preserve"> </w:t>
      </w:r>
      <w:r>
        <w:rPr>
          <w:rFonts w:cs="Times New Roman"/>
          <w:noProof/>
          <w:lang w:eastAsia="en-IN"/>
        </w:rPr>
        <w:t xml:space="preserve">Certificate </w:t>
      </w:r>
      <w:r w:rsidR="00D24308" w:rsidRPr="006F7A32">
        <w:rPr>
          <w:rFonts w:cs="Times New Roman"/>
          <w:noProof/>
          <w:lang w:eastAsia="en-IN"/>
        </w:rPr>
        <w:t>after successful completion of Online or Classroom training.</w:t>
      </w:r>
      <w:r w:rsidR="006F7A32" w:rsidRPr="00AD5D5B">
        <w:rPr>
          <w:rFonts w:cs="Times New Roman"/>
          <w:noProof/>
          <w:lang w:eastAsia="en-IN"/>
        </w:rPr>
        <w:br/>
      </w:r>
    </w:p>
    <w:p w:rsidR="00D24308" w:rsidRPr="006F7A32" w:rsidRDefault="00D24308" w:rsidP="006F7A32">
      <w:pPr>
        <w:pStyle w:val="ListParagraph"/>
        <w:numPr>
          <w:ilvl w:val="0"/>
          <w:numId w:val="31"/>
        </w:numPr>
        <w:rPr>
          <w:rFonts w:cs="Times New Roman"/>
          <w:noProof/>
          <w:lang w:eastAsia="en-IN"/>
        </w:rPr>
      </w:pPr>
      <w:r w:rsidRPr="006F7A32">
        <w:rPr>
          <w:rFonts w:cs="Times New Roman"/>
          <w:noProof/>
          <w:lang w:eastAsia="en-IN"/>
        </w:rPr>
        <w:t>Get vital support through email, online chat, telephone</w:t>
      </w:r>
      <w:r w:rsidR="006F7A32">
        <w:rPr>
          <w:rFonts w:cs="Times New Roman"/>
          <w:noProof/>
          <w:lang w:eastAsia="en-IN"/>
        </w:rPr>
        <w:br/>
      </w:r>
    </w:p>
    <w:p w:rsidR="00D24308" w:rsidRPr="006F7A32" w:rsidRDefault="00D24308" w:rsidP="006F7A32">
      <w:pPr>
        <w:pStyle w:val="ListParagraph"/>
        <w:numPr>
          <w:ilvl w:val="0"/>
          <w:numId w:val="31"/>
        </w:numPr>
        <w:rPr>
          <w:rFonts w:cs="Times New Roman"/>
          <w:noProof/>
          <w:lang w:eastAsia="en-IN"/>
        </w:rPr>
      </w:pPr>
      <w:r w:rsidRPr="006F7A32">
        <w:rPr>
          <w:rFonts w:cs="Times New Roman"/>
          <w:noProof/>
          <w:lang w:eastAsia="en-IN"/>
        </w:rPr>
        <w:t>Discussions to share knowledge and ideas.</w:t>
      </w:r>
      <w:r w:rsidR="006F7A32">
        <w:rPr>
          <w:rFonts w:cs="Times New Roman"/>
          <w:noProof/>
          <w:lang w:eastAsia="en-IN"/>
        </w:rPr>
        <w:br/>
      </w:r>
    </w:p>
    <w:p w:rsidR="00D24308" w:rsidRPr="006F7A32" w:rsidRDefault="00D24308" w:rsidP="006F7A32">
      <w:pPr>
        <w:pStyle w:val="ListParagraph"/>
        <w:numPr>
          <w:ilvl w:val="0"/>
          <w:numId w:val="31"/>
        </w:numPr>
        <w:rPr>
          <w:rFonts w:cs="Times New Roman"/>
          <w:noProof/>
          <w:lang w:eastAsia="en-IN"/>
        </w:rPr>
      </w:pPr>
      <w:r w:rsidRPr="006F7A32">
        <w:rPr>
          <w:rFonts w:cs="Times New Roman"/>
          <w:noProof/>
          <w:lang w:eastAsia="en-IN"/>
        </w:rPr>
        <w:t>Training by Certified and expert Instructors</w:t>
      </w:r>
      <w:r w:rsidR="006F7A32">
        <w:rPr>
          <w:rFonts w:cs="Times New Roman"/>
          <w:noProof/>
          <w:lang w:eastAsia="en-IN"/>
        </w:rPr>
        <w:br/>
      </w:r>
    </w:p>
    <w:p w:rsidR="00D24308" w:rsidRPr="006F7A32" w:rsidRDefault="00D24308" w:rsidP="006F7A32">
      <w:pPr>
        <w:pStyle w:val="ListParagraph"/>
        <w:numPr>
          <w:ilvl w:val="0"/>
          <w:numId w:val="31"/>
        </w:numPr>
        <w:rPr>
          <w:rFonts w:cs="Times New Roman"/>
          <w:noProof/>
          <w:lang w:eastAsia="en-IN"/>
        </w:rPr>
      </w:pPr>
      <w:r w:rsidRPr="006F7A32">
        <w:rPr>
          <w:rFonts w:cs="Times New Roman"/>
          <w:noProof/>
          <w:lang w:eastAsia="en-IN"/>
        </w:rPr>
        <w:t>Become an expert</w:t>
      </w:r>
      <w:r w:rsidR="006F7A32">
        <w:rPr>
          <w:rFonts w:cs="Times New Roman"/>
          <w:noProof/>
          <w:lang w:eastAsia="en-IN"/>
        </w:rPr>
        <w:br/>
      </w:r>
    </w:p>
    <w:p w:rsidR="00D24308" w:rsidRPr="006F7A32" w:rsidRDefault="00AD5D5B" w:rsidP="006F7A32">
      <w:pPr>
        <w:pStyle w:val="ListParagraph"/>
        <w:numPr>
          <w:ilvl w:val="0"/>
          <w:numId w:val="31"/>
        </w:numPr>
        <w:rPr>
          <w:rFonts w:cs="Times New Roman"/>
          <w:noProof/>
          <w:lang w:eastAsia="en-IN"/>
        </w:rPr>
      </w:pPr>
      <w:r w:rsidRPr="00AD5D5B">
        <w:rPr>
          <w:rFonts w:cs="Times New Roman"/>
          <w:noProof/>
          <w:lang w:eastAsia="en-IN"/>
        </w:rPr>
        <w:t>Class handouts are provided.</w:t>
      </w:r>
      <w:r w:rsidR="006F7A32">
        <w:rPr>
          <w:rFonts w:cs="Times New Roman"/>
          <w:noProof/>
          <w:lang w:eastAsia="en-IN"/>
        </w:rPr>
        <w:br/>
      </w:r>
    </w:p>
    <w:p w:rsidR="006F7A32" w:rsidRDefault="00D24308" w:rsidP="006F7A32">
      <w:pPr>
        <w:pStyle w:val="ListParagraph"/>
        <w:numPr>
          <w:ilvl w:val="0"/>
          <w:numId w:val="31"/>
        </w:numPr>
        <w:rPr>
          <w:rFonts w:cs="Times New Roman"/>
          <w:noProof/>
          <w:lang w:eastAsia="en-IN"/>
        </w:rPr>
      </w:pPr>
      <w:r w:rsidRPr="006F7A32">
        <w:rPr>
          <w:rFonts w:cs="Times New Roman"/>
          <w:noProof/>
          <w:lang w:eastAsia="en-IN"/>
        </w:rPr>
        <w:t>Money back guarantee</w:t>
      </w:r>
    </w:p>
    <w:p w:rsidR="006F7A32" w:rsidRPr="006F7A32" w:rsidRDefault="006F7A32" w:rsidP="006F7A32">
      <w:pPr>
        <w:pStyle w:val="ListParagraph"/>
        <w:rPr>
          <w:rFonts w:cs="Times New Roman"/>
          <w:noProof/>
          <w:lang w:eastAsia="en-IN"/>
        </w:rPr>
      </w:pPr>
    </w:p>
    <w:p w:rsidR="00D24308" w:rsidRDefault="00D24308" w:rsidP="00D24308">
      <w:pPr>
        <w:rPr>
          <w:rFonts w:cs="Times New Roman"/>
          <w:noProof/>
          <w:lang w:eastAsia="en-IN"/>
        </w:rPr>
      </w:pPr>
    </w:p>
    <w:p w:rsidR="00A75D7E" w:rsidRDefault="00A75D7E" w:rsidP="00A75D7E">
      <w:pPr>
        <w:ind w:left="-284" w:right="-23"/>
        <w:jc w:val="center"/>
        <w:rPr>
          <w:rFonts w:cs="Times New Roman"/>
          <w:b/>
          <w:color w:val="1F4E79" w:themeColor="accent1" w:themeShade="80"/>
          <w:sz w:val="30"/>
          <w:szCs w:val="30"/>
        </w:rPr>
      </w:pPr>
      <w:r>
        <w:rPr>
          <w:rFonts w:cs="Times New Roman"/>
          <w:b/>
          <w:color w:val="1F4E79" w:themeColor="accent1" w:themeShade="80"/>
          <w:sz w:val="30"/>
          <w:szCs w:val="30"/>
        </w:rPr>
        <w:t>Target Audience</w:t>
      </w:r>
    </w:p>
    <w:p w:rsidR="00A75D7E" w:rsidRDefault="00A75D7E" w:rsidP="00D24308">
      <w:pPr>
        <w:rPr>
          <w:rFonts w:cs="Times New Roman"/>
          <w:noProof/>
          <w:lang w:eastAsia="en-IN"/>
        </w:rPr>
      </w:pPr>
      <w:r>
        <w:rPr>
          <w:rFonts w:cs="Times New Roman"/>
          <w:noProof/>
          <w:lang w:eastAsia="en-IN"/>
        </w:rPr>
        <w:br/>
      </w:r>
    </w:p>
    <w:p w:rsidR="00A75D7E" w:rsidRDefault="00A75D7E" w:rsidP="00D24308">
      <w:pPr>
        <w:rPr>
          <w:rFonts w:cs="Times New Roman"/>
          <w:noProof/>
          <w:lang w:eastAsia="en-IN"/>
        </w:rPr>
      </w:pPr>
      <w:r w:rsidRPr="00A75D7E">
        <w:rPr>
          <w:rFonts w:cs="Times New Roman"/>
          <w:noProof/>
          <w:lang w:eastAsia="en-IN"/>
        </w:rPr>
        <w:t>Anyone who wants to develop a clear business case for decision-making can pursue this training. This skills-intensive course is ideal for business analysts, product managers, product planners, marketing managers, directors and corporate officers who regularly develop and present budgets, business plans and recommendations.</w:t>
      </w:r>
    </w:p>
    <w:p w:rsidR="006F7A32" w:rsidRDefault="00D24308" w:rsidP="00D24308">
      <w:pPr>
        <w:rPr>
          <w:b/>
          <w:sz w:val="24"/>
          <w:szCs w:val="24"/>
        </w:rPr>
      </w:pPr>
      <w:r>
        <w:rPr>
          <w:b/>
          <w:sz w:val="24"/>
          <w:szCs w:val="24"/>
        </w:rPr>
        <w:br/>
      </w:r>
    </w:p>
    <w:p w:rsidR="005A3B35" w:rsidRDefault="005A3B35" w:rsidP="00D24308">
      <w:pPr>
        <w:rPr>
          <w:b/>
          <w:sz w:val="24"/>
          <w:szCs w:val="24"/>
        </w:rPr>
      </w:pPr>
    </w:p>
    <w:p w:rsidR="006F7A32" w:rsidRDefault="006F7A32" w:rsidP="00D24308">
      <w:pPr>
        <w:rPr>
          <w:b/>
          <w:sz w:val="24"/>
          <w:szCs w:val="24"/>
        </w:rPr>
      </w:pPr>
    </w:p>
    <w:p w:rsidR="006F7A32" w:rsidRDefault="006F7A32" w:rsidP="00D24308">
      <w:pPr>
        <w:rPr>
          <w:b/>
          <w:sz w:val="24"/>
          <w:szCs w:val="24"/>
        </w:rPr>
      </w:pPr>
    </w:p>
    <w:p w:rsidR="006F7A32" w:rsidRPr="00D24308" w:rsidRDefault="006F7A32" w:rsidP="00D24308">
      <w:pPr>
        <w:rPr>
          <w:b/>
          <w:sz w:val="24"/>
          <w:szCs w:val="24"/>
        </w:rPr>
      </w:pPr>
    </w:p>
    <w:p w:rsidR="00A302D7" w:rsidRPr="00D24308" w:rsidRDefault="005A4051" w:rsidP="00D24308">
      <w:pPr>
        <w:rPr>
          <w:b/>
          <w:sz w:val="24"/>
          <w:szCs w:val="24"/>
        </w:rPr>
      </w:pPr>
      <w:r>
        <w:rPr>
          <w:b/>
          <w:sz w:val="24"/>
          <w:szCs w:val="24"/>
        </w:rPr>
        <w:br/>
      </w:r>
    </w:p>
    <w:p w:rsidR="006F7A32" w:rsidRPr="003F25E2" w:rsidRDefault="00FF492B" w:rsidP="003F25E2">
      <w:pPr>
        <w:spacing w:after="0"/>
        <w:ind w:left="-284" w:right="-732"/>
        <w:jc w:val="right"/>
        <w:rPr>
          <w:rFonts w:cs="Times New Roman"/>
        </w:rPr>
      </w:pPr>
      <w:r w:rsidRPr="00FF492B">
        <w:rPr>
          <w:rFonts w:cs="Times New Roman"/>
          <w:noProof/>
          <w:lang w:eastAsia="en-IN"/>
        </w:rPr>
        <w:lastRenderedPageBreak/>
        <w:pict>
          <v:shape id="_x0000_s1088" type="#_x0000_t202" style="position:absolute;left:0;text-align:left;margin-left:-18.85pt;margin-top:10.4pt;width:115.6pt;height:29.75pt;z-index:251712512;mso-width-relative:margin;mso-height-relative:margin" filled="f" stroked="f">
            <v:textbox style="mso-next-textbox:#_x0000_s1088">
              <w:txbxContent>
                <w:p w:rsidR="00D94C73" w:rsidRPr="008207AC" w:rsidRDefault="00B60C81" w:rsidP="00D94C73">
                  <w:pPr>
                    <w:rPr>
                      <w:b/>
                      <w:color w:val="FFFFFF" w:themeColor="background1"/>
                      <w:sz w:val="30"/>
                      <w:szCs w:val="30"/>
                    </w:rPr>
                  </w:pPr>
                  <w:r>
                    <w:rPr>
                      <w:b/>
                      <w:color w:val="FFFFFF" w:themeColor="background1"/>
                      <w:sz w:val="30"/>
                      <w:szCs w:val="30"/>
                    </w:rPr>
                    <w:t>Course Details</w:t>
                  </w:r>
                </w:p>
              </w:txbxContent>
            </v:textbox>
          </v:shape>
        </w:pict>
      </w:r>
      <w:r w:rsidR="00A302D7" w:rsidRPr="006B1137">
        <w:rPr>
          <w:sz w:val="24"/>
          <w:szCs w:val="24"/>
        </w:rPr>
        <w:t>Failure Modes &amp; Effects Analysis (FMEA)</w:t>
      </w:r>
      <w:r w:rsidRPr="00FF492B">
        <w:rPr>
          <w:rFonts w:cs="Times New Roman"/>
          <w:noProof/>
          <w:lang w:eastAsia="en-IN"/>
        </w:rPr>
        <w:pict>
          <v:rect id="_x0000_s1086" style="position:absolute;left:0;text-align:left;margin-left:-62.95pt;margin-top:.35pt;width:27.15pt;height:45pt;z-index:251710464;mso-position-horizontal-relative:text;mso-position-vertical-relative:text" fillcolor="#538135 [2409]" strokecolor="#f2f2f2 [3041]" strokeweight="3pt">
            <v:fill color2="fill darken(153)" focusposition=".5,.5" focussize="" method="linear sigma" focus="100%" type="gradientRadial"/>
            <v:shadow on="t" type="perspective" color="#375623 [1609]" opacity=".5" offset="1pt" offset2="-1pt"/>
          </v:rect>
        </w:pict>
      </w:r>
      <w:r w:rsidRPr="00FF492B">
        <w:rPr>
          <w:rFonts w:cs="Times New Roman"/>
          <w:noProof/>
          <w:lang w:eastAsia="en-IN"/>
        </w:rPr>
        <w:pict>
          <v:rect id="_x0000_s1087" style="position:absolute;left:0;text-align:left;margin-left:-32.25pt;margin-top:.35pt;width:408.95pt;height:45pt;z-index:251711488;mso-position-horizontal-relative:text;mso-position-vertical-relative:text" fillcolor="#61151a" strokecolor="#f2f2f2 [3041]" strokeweight="3pt">
            <v:fill color2="fill darken(153)" focusposition=".5,.5" focussize="" method="linear sigma" focus="100%" type="gradientRadial"/>
            <v:shadow on="t" type="perspective" color="#1f4d78 [1604]" opacity=".5" offset="1pt" offset2="-1pt"/>
          </v:rect>
        </w:pict>
      </w:r>
      <w:r w:rsidR="00D94C73" w:rsidRPr="00BA1762">
        <w:rPr>
          <w:rFonts w:cs="Times New Roman"/>
          <w:noProof/>
          <w:lang w:val="en-US"/>
        </w:rPr>
        <w:drawing>
          <wp:inline distT="0" distB="0" distL="0" distR="0">
            <wp:extent cx="1525502" cy="525797"/>
            <wp:effectExtent l="19050" t="0" r="0" b="0"/>
            <wp:docPr id="1"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6F7A32" w:rsidRDefault="003F25E2" w:rsidP="006F7A32">
      <w:pPr>
        <w:ind w:left="-284" w:right="-23"/>
        <w:jc w:val="center"/>
        <w:rPr>
          <w:rFonts w:cs="Times New Roman"/>
          <w:b/>
          <w:color w:val="1F4E79" w:themeColor="accent1" w:themeShade="80"/>
          <w:sz w:val="30"/>
          <w:szCs w:val="30"/>
        </w:rPr>
      </w:pPr>
      <w:r>
        <w:rPr>
          <w:rFonts w:cs="Times New Roman"/>
          <w:b/>
          <w:color w:val="1F4E79" w:themeColor="accent1" w:themeShade="80"/>
          <w:sz w:val="30"/>
          <w:szCs w:val="30"/>
        </w:rPr>
        <w:br/>
      </w:r>
      <w:r w:rsidR="006F7A32">
        <w:rPr>
          <w:rFonts w:cs="Times New Roman"/>
          <w:b/>
          <w:color w:val="1F4E79" w:themeColor="accent1" w:themeShade="80"/>
          <w:sz w:val="30"/>
          <w:szCs w:val="30"/>
        </w:rPr>
        <w:t>Course Agenda</w:t>
      </w:r>
    </w:p>
    <w:p w:rsidR="00A75D7E" w:rsidRPr="00A75D7E" w:rsidRDefault="00A75D7E" w:rsidP="00A75D7E">
      <w:pPr>
        <w:ind w:right="-23"/>
        <w:rPr>
          <w:rFonts w:cs="Times New Roman"/>
          <w:b/>
          <w:noProof/>
          <w:sz w:val="24"/>
          <w:szCs w:val="24"/>
          <w:lang w:eastAsia="en-IN"/>
        </w:rPr>
      </w:pPr>
      <w:r>
        <w:rPr>
          <w:rFonts w:cs="Times New Roman"/>
          <w:b/>
          <w:noProof/>
          <w:sz w:val="24"/>
          <w:szCs w:val="24"/>
          <w:lang w:eastAsia="en-IN"/>
        </w:rPr>
        <w:br/>
      </w:r>
      <w:r w:rsidRPr="00A75D7E">
        <w:rPr>
          <w:rFonts w:cs="Times New Roman"/>
          <w:b/>
          <w:noProof/>
          <w:sz w:val="24"/>
          <w:szCs w:val="24"/>
          <w:lang w:eastAsia="en-IN"/>
        </w:rPr>
        <w:t>Introducing the Business Case</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The nature and purpose of a Business Case</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Business Case Objectives</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Main Points</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Business Case preparation checklist</w:t>
      </w:r>
    </w:p>
    <w:p w:rsidR="00A75D7E" w:rsidRPr="00A75D7E" w:rsidRDefault="00A75D7E" w:rsidP="00A75D7E">
      <w:pPr>
        <w:ind w:right="-23"/>
        <w:rPr>
          <w:rFonts w:cs="Times New Roman"/>
          <w:noProof/>
          <w:sz w:val="24"/>
          <w:szCs w:val="24"/>
          <w:lang w:eastAsia="en-IN"/>
        </w:rPr>
      </w:pPr>
    </w:p>
    <w:p w:rsidR="00A75D7E" w:rsidRPr="00A75D7E" w:rsidRDefault="00A75D7E" w:rsidP="00A75D7E">
      <w:pPr>
        <w:ind w:right="-23"/>
        <w:rPr>
          <w:rFonts w:cs="Times New Roman"/>
          <w:b/>
          <w:noProof/>
          <w:sz w:val="24"/>
          <w:szCs w:val="24"/>
          <w:lang w:eastAsia="en-IN"/>
        </w:rPr>
      </w:pPr>
      <w:r w:rsidRPr="00A75D7E">
        <w:rPr>
          <w:rFonts w:cs="Times New Roman"/>
          <w:b/>
          <w:noProof/>
          <w:sz w:val="24"/>
          <w:szCs w:val="24"/>
          <w:lang w:eastAsia="en-IN"/>
        </w:rPr>
        <w:t>Business Writing Skills</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Writing an Executive Summary</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Business writing – trends and errors</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Principles of effective writing</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Elements of style</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Rules for effective writing</w:t>
      </w:r>
    </w:p>
    <w:p w:rsidR="00A75D7E" w:rsidRPr="00A75D7E" w:rsidRDefault="00A75D7E" w:rsidP="00A75D7E">
      <w:pPr>
        <w:ind w:right="-23"/>
        <w:rPr>
          <w:rFonts w:cs="Times New Roman"/>
          <w:noProof/>
          <w:sz w:val="24"/>
          <w:szCs w:val="24"/>
          <w:lang w:eastAsia="en-IN"/>
        </w:rPr>
      </w:pPr>
    </w:p>
    <w:p w:rsidR="00A75D7E" w:rsidRPr="00A75D7E" w:rsidRDefault="00A75D7E" w:rsidP="00A75D7E">
      <w:pPr>
        <w:ind w:right="-23"/>
        <w:rPr>
          <w:rFonts w:cs="Times New Roman"/>
          <w:b/>
          <w:noProof/>
          <w:sz w:val="24"/>
          <w:szCs w:val="24"/>
          <w:lang w:eastAsia="en-IN"/>
        </w:rPr>
      </w:pPr>
      <w:r w:rsidRPr="00A75D7E">
        <w:rPr>
          <w:rFonts w:cs="Times New Roman"/>
          <w:b/>
          <w:noProof/>
          <w:sz w:val="24"/>
          <w:szCs w:val="24"/>
          <w:lang w:eastAsia="en-IN"/>
        </w:rPr>
        <w:t>Writing a Business Case</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Executive Summary</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Proposed Project</w:t>
      </w:r>
    </w:p>
    <w:p w:rsidR="00A75D7E" w:rsidRPr="00A75D7E" w:rsidRDefault="00A75D7E" w:rsidP="00A75D7E">
      <w:pPr>
        <w:ind w:right="-23"/>
        <w:rPr>
          <w:rFonts w:cs="Times New Roman"/>
          <w:noProof/>
          <w:sz w:val="24"/>
          <w:szCs w:val="24"/>
          <w:lang w:eastAsia="en-IN"/>
        </w:rPr>
      </w:pPr>
      <w:r w:rsidRPr="00A75D7E">
        <w:rPr>
          <w:rFonts w:cs="Times New Roman"/>
          <w:noProof/>
          <w:sz w:val="24"/>
          <w:szCs w:val="24"/>
          <w:lang w:eastAsia="en-IN"/>
        </w:rPr>
        <w:t>• Costs and Benefits (Qualitative and Quantitative)</w:t>
      </w:r>
    </w:p>
    <w:p w:rsidR="00A75D7E" w:rsidRPr="00A75D7E" w:rsidRDefault="00A75D7E" w:rsidP="00A75D7E">
      <w:pPr>
        <w:ind w:right="-23"/>
        <w:rPr>
          <w:rFonts w:cs="Times New Roman"/>
          <w:noProof/>
          <w:sz w:val="24"/>
          <w:szCs w:val="24"/>
          <w:lang w:eastAsia="en-IN"/>
        </w:rPr>
      </w:pPr>
    </w:p>
    <w:p w:rsidR="00A75D7E" w:rsidRPr="00A75D7E" w:rsidRDefault="00A75D7E" w:rsidP="00A75D7E">
      <w:pPr>
        <w:ind w:right="-23"/>
        <w:rPr>
          <w:rFonts w:cs="Times New Roman"/>
          <w:b/>
          <w:noProof/>
          <w:sz w:val="24"/>
          <w:szCs w:val="24"/>
          <w:lang w:eastAsia="en-IN"/>
        </w:rPr>
      </w:pPr>
      <w:r w:rsidRPr="00A75D7E">
        <w:rPr>
          <w:rFonts w:cs="Times New Roman"/>
          <w:b/>
          <w:noProof/>
          <w:sz w:val="24"/>
          <w:szCs w:val="24"/>
          <w:lang w:eastAsia="en-IN"/>
        </w:rPr>
        <w:t>Template</w:t>
      </w:r>
    </w:p>
    <w:p w:rsidR="00A75D7E" w:rsidRDefault="00A75D7E" w:rsidP="00A75D7E">
      <w:pPr>
        <w:ind w:right="-23"/>
        <w:rPr>
          <w:rFonts w:cs="Times New Roman"/>
          <w:noProof/>
          <w:sz w:val="24"/>
          <w:szCs w:val="24"/>
          <w:lang w:eastAsia="en-IN"/>
        </w:rPr>
      </w:pPr>
      <w:r w:rsidRPr="00A75D7E">
        <w:rPr>
          <w:rFonts w:cs="Times New Roman"/>
          <w:noProof/>
          <w:sz w:val="24"/>
          <w:szCs w:val="24"/>
          <w:lang w:eastAsia="en-IN"/>
        </w:rPr>
        <w:t>• Business Case</w:t>
      </w:r>
      <w:r>
        <w:rPr>
          <w:rFonts w:cs="Times New Roman"/>
          <w:noProof/>
          <w:sz w:val="24"/>
          <w:szCs w:val="24"/>
          <w:lang w:eastAsia="en-IN"/>
        </w:rPr>
        <w:br/>
      </w:r>
      <w:r>
        <w:rPr>
          <w:rFonts w:cs="Times New Roman"/>
          <w:noProof/>
          <w:sz w:val="24"/>
          <w:szCs w:val="24"/>
          <w:lang w:eastAsia="en-IN"/>
        </w:rPr>
        <w:br/>
      </w:r>
      <w:r>
        <w:rPr>
          <w:rFonts w:cs="Times New Roman"/>
          <w:noProof/>
          <w:sz w:val="24"/>
          <w:szCs w:val="24"/>
          <w:lang w:eastAsia="en-IN"/>
        </w:rPr>
        <w:br/>
      </w:r>
      <w:r>
        <w:rPr>
          <w:rFonts w:cs="Times New Roman"/>
          <w:noProof/>
          <w:sz w:val="24"/>
          <w:szCs w:val="24"/>
          <w:lang w:eastAsia="en-IN"/>
        </w:rPr>
        <w:br/>
      </w:r>
      <w:r>
        <w:rPr>
          <w:rFonts w:cs="Times New Roman"/>
          <w:noProof/>
          <w:sz w:val="24"/>
          <w:szCs w:val="24"/>
          <w:lang w:eastAsia="en-IN"/>
        </w:rPr>
        <w:br/>
      </w:r>
      <w:r>
        <w:rPr>
          <w:rFonts w:cs="Times New Roman"/>
          <w:noProof/>
          <w:sz w:val="24"/>
          <w:szCs w:val="24"/>
          <w:lang w:eastAsia="en-IN"/>
        </w:rPr>
        <w:br/>
      </w:r>
      <w:r>
        <w:rPr>
          <w:rFonts w:cs="Times New Roman"/>
          <w:noProof/>
          <w:sz w:val="24"/>
          <w:szCs w:val="24"/>
          <w:lang w:eastAsia="en-IN"/>
        </w:rPr>
        <w:br/>
      </w:r>
    </w:p>
    <w:p w:rsidR="00A75D7E" w:rsidRPr="0047096E" w:rsidRDefault="00A75D7E" w:rsidP="00A75D7E">
      <w:pPr>
        <w:ind w:right="-23"/>
        <w:rPr>
          <w:rFonts w:cs="Times New Roman"/>
          <w:noProof/>
          <w:sz w:val="24"/>
          <w:szCs w:val="24"/>
          <w:lang w:eastAsia="en-IN"/>
        </w:rPr>
      </w:pPr>
    </w:p>
    <w:p w:rsidR="006F7A32" w:rsidRDefault="006F7A32" w:rsidP="00B60C81">
      <w:pPr>
        <w:spacing w:after="0"/>
        <w:ind w:right="-23"/>
        <w:rPr>
          <w:rFonts w:cs="Times New Roman"/>
          <w:b/>
          <w:color w:val="2E74B5" w:themeColor="accent1" w:themeShade="BF"/>
          <w:sz w:val="30"/>
          <w:szCs w:val="30"/>
        </w:rPr>
      </w:pPr>
    </w:p>
    <w:p w:rsidR="00D94C73" w:rsidRDefault="00FF492B" w:rsidP="0088368D">
      <w:pPr>
        <w:spacing w:after="0"/>
        <w:ind w:left="-284" w:right="-732"/>
        <w:jc w:val="right"/>
        <w:rPr>
          <w:rFonts w:cs="Times New Roman"/>
        </w:rPr>
      </w:pPr>
      <w:r w:rsidRPr="00FF492B">
        <w:rPr>
          <w:rFonts w:cs="Times New Roman"/>
          <w:noProof/>
          <w:lang w:eastAsia="en-IN"/>
        </w:rPr>
        <w:lastRenderedPageBreak/>
        <w:pict>
          <v:shape id="_x0000_s1094" type="#_x0000_t202" style="position:absolute;left:0;text-align:left;margin-left:-18.85pt;margin-top:10.4pt;width:111.6pt;height:30.9pt;z-index:251720704;mso-width-relative:margin;mso-height-relative:margin" filled="f" stroked="f">
            <v:textbox style="mso-next-textbox:#_x0000_s1094">
              <w:txbxContent>
                <w:p w:rsidR="00D94C73" w:rsidRPr="008207AC" w:rsidRDefault="0047096E" w:rsidP="00D94C73">
                  <w:pPr>
                    <w:rPr>
                      <w:b/>
                      <w:color w:val="FFFFFF" w:themeColor="background1"/>
                      <w:sz w:val="30"/>
                      <w:szCs w:val="30"/>
                    </w:rPr>
                  </w:pPr>
                  <w:r>
                    <w:rPr>
                      <w:b/>
                      <w:color w:val="FFFFFF" w:themeColor="background1"/>
                      <w:sz w:val="30"/>
                      <w:szCs w:val="30"/>
                    </w:rPr>
                    <w:t>Course Details</w:t>
                  </w:r>
                </w:p>
              </w:txbxContent>
            </v:textbox>
          </v:shape>
        </w:pict>
      </w:r>
      <w:r w:rsidRPr="00FF492B">
        <w:rPr>
          <w:rFonts w:cs="Times New Roman"/>
          <w:noProof/>
          <w:lang w:eastAsia="en-IN"/>
        </w:rPr>
        <w:pict>
          <v:rect id="_x0000_s1092" style="position:absolute;left:0;text-align:left;margin-left:-62.95pt;margin-top:.35pt;width:27.15pt;height:45pt;z-index:251718656" fillcolor="#538135 [2409]" strokecolor="#f2f2f2 [3041]" strokeweight="3pt">
            <v:fill color2="fill darken(153)" focusposition=".5,.5" focussize="" method="linear sigma" focus="100%" type="gradientRadial"/>
            <v:shadow on="t" type="perspective" color="#375623 [1609]" opacity=".5" offset="1pt" offset2="-1pt"/>
          </v:rect>
        </w:pict>
      </w:r>
      <w:r w:rsidRPr="00FF492B">
        <w:rPr>
          <w:rFonts w:cs="Times New Roman"/>
          <w:noProof/>
          <w:lang w:eastAsia="en-IN"/>
        </w:rPr>
        <w:pict>
          <v:rect id="_x0000_s1093" style="position:absolute;left:0;text-align:left;margin-left:-32.25pt;margin-top:.35pt;width:408.95pt;height:45pt;z-index:251719680" fillcolor="#61151a" strokecolor="#f2f2f2 [3041]" strokeweight="3pt">
            <v:fill color2="fill darken(153)" focusposition=".5,.5" focussize="" method="linear sigma" focus="100%" type="gradientRadial"/>
            <v:shadow on="t" type="perspective" color="#1f4d78 [1604]" opacity=".5" offset="1pt" offset2="-1pt"/>
          </v:rect>
        </w:pict>
      </w:r>
      <w:r w:rsidR="00D94C73" w:rsidRPr="00BA1762">
        <w:rPr>
          <w:rFonts w:cs="Times New Roman"/>
          <w:noProof/>
          <w:lang w:val="en-US"/>
        </w:rPr>
        <w:drawing>
          <wp:inline distT="0" distB="0" distL="0" distR="0">
            <wp:extent cx="1525502" cy="525797"/>
            <wp:effectExtent l="19050" t="0" r="0" b="0"/>
            <wp:docPr id="4" name="Picture 1" desc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cstate="print"/>
                    <a:stretch>
                      <a:fillRect/>
                    </a:stretch>
                  </pic:blipFill>
                  <pic:spPr>
                    <a:xfrm>
                      <a:off x="0" y="0"/>
                      <a:ext cx="1525502" cy="525797"/>
                    </a:xfrm>
                    <a:prstGeom prst="rect">
                      <a:avLst/>
                    </a:prstGeom>
                  </pic:spPr>
                </pic:pic>
              </a:graphicData>
            </a:graphic>
          </wp:inline>
        </w:drawing>
      </w:r>
    </w:p>
    <w:p w:rsidR="00D94C73" w:rsidRDefault="00D94C73" w:rsidP="0088368D">
      <w:pPr>
        <w:spacing w:after="0"/>
        <w:ind w:left="-284" w:right="-23"/>
        <w:jc w:val="center"/>
        <w:rPr>
          <w:rFonts w:cs="Times New Roman"/>
          <w:b/>
          <w:color w:val="2E74B5" w:themeColor="accent1" w:themeShade="BF"/>
          <w:sz w:val="30"/>
          <w:szCs w:val="30"/>
        </w:rPr>
      </w:pPr>
    </w:p>
    <w:p w:rsidR="00B60C81" w:rsidRDefault="00B60C81" w:rsidP="00B60C81"/>
    <w:p w:rsidR="00B60C81" w:rsidRDefault="00B60C81" w:rsidP="00B60C81">
      <w:pPr>
        <w:ind w:left="-284" w:right="-23"/>
        <w:rPr>
          <w:rFonts w:cs="Times New Roman"/>
          <w:b/>
          <w:color w:val="1F4E79" w:themeColor="accent1" w:themeShade="80"/>
          <w:sz w:val="30"/>
          <w:szCs w:val="30"/>
        </w:rPr>
      </w:pPr>
    </w:p>
    <w:p w:rsidR="00B60C81" w:rsidRDefault="00B60C81" w:rsidP="00B60C81">
      <w:pPr>
        <w:ind w:left="-284" w:right="-23"/>
        <w:rPr>
          <w:rFonts w:cs="Times New Roman"/>
          <w:b/>
          <w:color w:val="1F4E79" w:themeColor="accent1" w:themeShade="80"/>
          <w:sz w:val="30"/>
          <w:szCs w:val="30"/>
        </w:rPr>
      </w:pPr>
    </w:p>
    <w:p w:rsidR="00D94C73" w:rsidRDefault="00D94C73" w:rsidP="0088368D">
      <w:pPr>
        <w:spacing w:after="0"/>
        <w:ind w:left="-284" w:right="-23"/>
        <w:jc w:val="center"/>
        <w:rPr>
          <w:rFonts w:cs="Times New Roman"/>
          <w:b/>
          <w:color w:val="2E74B5" w:themeColor="accent1" w:themeShade="BF"/>
          <w:sz w:val="30"/>
          <w:szCs w:val="30"/>
        </w:rPr>
      </w:pPr>
    </w:p>
    <w:p w:rsidR="00D94C73" w:rsidRDefault="00FF492B" w:rsidP="0088368D">
      <w:pPr>
        <w:spacing w:after="0"/>
        <w:ind w:left="-284" w:right="-732"/>
        <w:jc w:val="right"/>
        <w:rPr>
          <w:rFonts w:cs="Times New Roman"/>
        </w:rPr>
      </w:pPr>
      <w:r w:rsidRPr="00FF492B">
        <w:rPr>
          <w:rFonts w:cs="Times New Roman"/>
          <w:noProof/>
          <w:lang w:eastAsia="en-IN"/>
        </w:rPr>
        <w:pict>
          <v:shape id="_x0000_s1097" type="#_x0000_t202" style="position:absolute;left:0;text-align:left;margin-left:-18.85pt;margin-top:10.4pt;width:132.9pt;height:30.9pt;z-index:251724800;mso-width-relative:margin;mso-height-relative:margin" filled="f" stroked="f">
            <v:textbox style="mso-next-textbox:#_x0000_s1097">
              <w:txbxContent>
                <w:p w:rsidR="00D94C73" w:rsidRPr="008207AC" w:rsidRDefault="00CD459C" w:rsidP="00D94C73">
                  <w:pPr>
                    <w:rPr>
                      <w:b/>
                      <w:color w:val="FFFFFF" w:themeColor="background1"/>
                      <w:sz w:val="30"/>
                      <w:szCs w:val="30"/>
                    </w:rPr>
                  </w:pPr>
                  <w:r>
                    <w:rPr>
                      <w:b/>
                      <w:color w:val="FFFFFF" w:themeColor="background1"/>
                      <w:sz w:val="30"/>
                      <w:szCs w:val="30"/>
                    </w:rPr>
                    <w:t>Course Details</w:t>
                  </w:r>
                </w:p>
              </w:txbxContent>
            </v:textbox>
          </v:shape>
        </w:pict>
      </w:r>
    </w:p>
    <w:p w:rsidR="00D94C73" w:rsidRDefault="00D94C73" w:rsidP="0088368D">
      <w:pPr>
        <w:spacing w:after="0"/>
        <w:ind w:left="-284" w:right="-23"/>
        <w:jc w:val="center"/>
        <w:rPr>
          <w:rFonts w:cs="Times New Roman"/>
          <w:b/>
          <w:color w:val="2E74B5" w:themeColor="accent1" w:themeShade="BF"/>
          <w:sz w:val="30"/>
          <w:szCs w:val="30"/>
        </w:rPr>
      </w:pPr>
    </w:p>
    <w:p w:rsidR="00CD459C" w:rsidRDefault="00FF492B" w:rsidP="00A75D7E">
      <w:pPr>
        <w:ind w:left="-284" w:right="-732"/>
        <w:rPr>
          <w:rFonts w:cs="Times New Roman"/>
          <w:color w:val="2E74B5" w:themeColor="accent1" w:themeShade="BF"/>
          <w:sz w:val="30"/>
          <w:szCs w:val="30"/>
        </w:rPr>
      </w:pPr>
      <w:r w:rsidRPr="00FF492B">
        <w:rPr>
          <w:rFonts w:cs="Times New Roman"/>
          <w:noProof/>
          <w:lang w:eastAsia="en-IN"/>
        </w:rPr>
        <w:pict>
          <v:shape id="_x0000_s1072" type="#_x0000_t202" style="position:absolute;left:0;text-align:left;margin-left:-18.85pt;margin-top:10.4pt;width:84.8pt;height:34.95pt;z-index:251702272;mso-height-percent:200;mso-height-percent:200;mso-width-relative:margin;mso-height-relative:margin" filled="f" stroked="f">
            <v:textbox style="mso-next-textbox:#_x0000_s1072;mso-fit-shape-to-text:t">
              <w:txbxContent>
                <w:p w:rsidR="00E97715" w:rsidRPr="008207AC" w:rsidRDefault="00675BFE" w:rsidP="00E97715">
                  <w:pPr>
                    <w:rPr>
                      <w:b/>
                      <w:color w:val="FFFFFF" w:themeColor="background1"/>
                      <w:sz w:val="30"/>
                      <w:szCs w:val="30"/>
                    </w:rPr>
                  </w:pPr>
                  <w:r w:rsidRPr="00FF492B">
                    <w:rPr>
                      <w:b/>
                      <w:noProof/>
                      <w:color w:val="FFFFFF" w:themeColor="background1"/>
                      <w:sz w:val="30"/>
                      <w:szCs w:val="30"/>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0.15pt;height:29pt;visibility:visible;mso-wrap-style:square">
                        <v:imagedata r:id="rId14" o:title=""/>
                      </v:shape>
                    </w:pict>
                  </w:r>
                </w:p>
              </w:txbxContent>
            </v:textbox>
          </v:shape>
        </w:pict>
      </w:r>
    </w:p>
    <w:p w:rsidR="00CD459C" w:rsidRDefault="00CD459C" w:rsidP="00CD459C">
      <w:pPr>
        <w:tabs>
          <w:tab w:val="left" w:pos="3272"/>
        </w:tabs>
        <w:spacing w:after="0"/>
        <w:ind w:left="-284" w:right="-23"/>
        <w:rPr>
          <w:rFonts w:cs="Times New Roman"/>
          <w:color w:val="2E74B5" w:themeColor="accent1" w:themeShade="BF"/>
          <w:sz w:val="30"/>
          <w:szCs w:val="30"/>
        </w:rPr>
      </w:pPr>
    </w:p>
    <w:p w:rsidR="00CD459C" w:rsidRDefault="00CD459C" w:rsidP="00CD459C">
      <w:pPr>
        <w:tabs>
          <w:tab w:val="left" w:pos="3272"/>
        </w:tabs>
        <w:spacing w:after="0"/>
        <w:ind w:left="-284" w:right="-23"/>
        <w:rPr>
          <w:rFonts w:cs="Times New Roman"/>
          <w:color w:val="2E74B5" w:themeColor="accent1" w:themeShade="BF"/>
          <w:sz w:val="30"/>
          <w:szCs w:val="30"/>
        </w:rPr>
      </w:pPr>
    </w:p>
    <w:p w:rsidR="0047096E" w:rsidRPr="00AD296E" w:rsidRDefault="00AD296E" w:rsidP="00AD296E">
      <w:pPr>
        <w:tabs>
          <w:tab w:val="left" w:pos="3272"/>
        </w:tabs>
        <w:spacing w:after="0"/>
        <w:ind w:right="-23"/>
        <w:rPr>
          <w:rFonts w:cs="Times New Roman"/>
          <w:color w:val="2E74B5" w:themeColor="accent1" w:themeShade="BF"/>
          <w:sz w:val="144"/>
          <w:szCs w:val="144"/>
        </w:rPr>
      </w:pPr>
      <w:r>
        <w:rPr>
          <w:rFonts w:cs="Times New Roman"/>
          <w:color w:val="2E74B5" w:themeColor="accent1" w:themeShade="BF"/>
          <w:sz w:val="144"/>
          <w:szCs w:val="144"/>
        </w:rPr>
        <w:t xml:space="preserve">  </w:t>
      </w:r>
      <w:r w:rsidR="00CD459C" w:rsidRPr="00AD296E">
        <w:rPr>
          <w:rFonts w:cs="Times New Roman"/>
          <w:color w:val="2E74B5" w:themeColor="accent1" w:themeShade="BF"/>
          <w:sz w:val="144"/>
          <w:szCs w:val="144"/>
        </w:rPr>
        <w:t>Thank You</w:t>
      </w:r>
    </w:p>
    <w:sectPr w:rsidR="0047096E" w:rsidRPr="00AD296E" w:rsidSect="008207AC">
      <w:footerReference w:type="default" r:id="rId15"/>
      <w:pgSz w:w="11906" w:h="16838"/>
      <w:pgMar w:top="568"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5E" w:rsidRDefault="00DA735E" w:rsidP="005F41E5">
      <w:pPr>
        <w:spacing w:after="0" w:line="240" w:lineRule="auto"/>
      </w:pPr>
      <w:r>
        <w:separator/>
      </w:r>
    </w:p>
  </w:endnote>
  <w:endnote w:type="continuationSeparator" w:id="1">
    <w:p w:rsidR="00DA735E" w:rsidRDefault="00DA735E" w:rsidP="005F4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E5" w:rsidRDefault="005F41E5" w:rsidP="005F41E5">
    <w:pPr>
      <w:pStyle w:val="Footer"/>
      <w:tabs>
        <w:tab w:val="clear" w:pos="9026"/>
      </w:tabs>
      <w:ind w:right="-732"/>
      <w:jc w:val="right"/>
    </w:pPr>
    <w:r>
      <w:t>Mangates Tech Solutions Pvt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5E" w:rsidRDefault="00DA735E" w:rsidP="005F41E5">
      <w:pPr>
        <w:spacing w:after="0" w:line="240" w:lineRule="auto"/>
      </w:pPr>
      <w:r>
        <w:separator/>
      </w:r>
    </w:p>
  </w:footnote>
  <w:footnote w:type="continuationSeparator" w:id="1">
    <w:p w:rsidR="00DA735E" w:rsidRDefault="00DA735E" w:rsidP="005F4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DAC"/>
    <w:multiLevelType w:val="hybridMultilevel"/>
    <w:tmpl w:val="C038A2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782FEB"/>
    <w:multiLevelType w:val="hybridMultilevel"/>
    <w:tmpl w:val="110C3614"/>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2">
    <w:nsid w:val="117904E9"/>
    <w:multiLevelType w:val="hybridMultilevel"/>
    <w:tmpl w:val="F76C9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5A87496"/>
    <w:multiLevelType w:val="hybridMultilevel"/>
    <w:tmpl w:val="D38635D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nsid w:val="17095AFD"/>
    <w:multiLevelType w:val="hybridMultilevel"/>
    <w:tmpl w:val="D8AE3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4A4558"/>
    <w:multiLevelType w:val="hybridMultilevel"/>
    <w:tmpl w:val="FB92B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960EAD"/>
    <w:multiLevelType w:val="hybridMultilevel"/>
    <w:tmpl w:val="896EA282"/>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7">
    <w:nsid w:val="230E7EF5"/>
    <w:multiLevelType w:val="hybridMultilevel"/>
    <w:tmpl w:val="C51C7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6177F44"/>
    <w:multiLevelType w:val="hybridMultilevel"/>
    <w:tmpl w:val="73D08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832803"/>
    <w:multiLevelType w:val="hybridMultilevel"/>
    <w:tmpl w:val="4A2C009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0">
    <w:nsid w:val="2A84502C"/>
    <w:multiLevelType w:val="hybridMultilevel"/>
    <w:tmpl w:val="BDC25BE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2BA34D3D"/>
    <w:multiLevelType w:val="hybridMultilevel"/>
    <w:tmpl w:val="B3203F3C"/>
    <w:lvl w:ilvl="0" w:tplc="3F1C8C7A">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2">
    <w:nsid w:val="2BD9580B"/>
    <w:multiLevelType w:val="hybridMultilevel"/>
    <w:tmpl w:val="AE78B3EE"/>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3">
    <w:nsid w:val="2E367914"/>
    <w:multiLevelType w:val="hybridMultilevel"/>
    <w:tmpl w:val="A1744D2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4">
    <w:nsid w:val="2E437750"/>
    <w:multiLevelType w:val="hybridMultilevel"/>
    <w:tmpl w:val="2C52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3171F"/>
    <w:multiLevelType w:val="hybridMultilevel"/>
    <w:tmpl w:val="D7964B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1F05B8"/>
    <w:multiLevelType w:val="hybridMultilevel"/>
    <w:tmpl w:val="3A68F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BF14A5E"/>
    <w:multiLevelType w:val="hybridMultilevel"/>
    <w:tmpl w:val="7ECCBF6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8">
    <w:nsid w:val="3CBD6FBA"/>
    <w:multiLevelType w:val="hybridMultilevel"/>
    <w:tmpl w:val="2662DD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08613B7"/>
    <w:multiLevelType w:val="hybridMultilevel"/>
    <w:tmpl w:val="17EC2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31550E1"/>
    <w:multiLevelType w:val="hybridMultilevel"/>
    <w:tmpl w:val="00A292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2404F2"/>
    <w:multiLevelType w:val="hybridMultilevel"/>
    <w:tmpl w:val="DC622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AB244C"/>
    <w:multiLevelType w:val="hybridMultilevel"/>
    <w:tmpl w:val="7A2E9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EE60A0E"/>
    <w:multiLevelType w:val="hybridMultilevel"/>
    <w:tmpl w:val="CDF83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1C65D3A"/>
    <w:multiLevelType w:val="hybridMultilevel"/>
    <w:tmpl w:val="80826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1D23692"/>
    <w:multiLevelType w:val="hybridMultilevel"/>
    <w:tmpl w:val="56FED2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nsid w:val="61682656"/>
    <w:multiLevelType w:val="hybridMultilevel"/>
    <w:tmpl w:val="FB50B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4FB41AD"/>
    <w:multiLevelType w:val="hybridMultilevel"/>
    <w:tmpl w:val="A78C37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71140DA"/>
    <w:multiLevelType w:val="hybridMultilevel"/>
    <w:tmpl w:val="45C6209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nsid w:val="67AE4CC7"/>
    <w:multiLevelType w:val="hybridMultilevel"/>
    <w:tmpl w:val="75189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BF26644"/>
    <w:multiLevelType w:val="hybridMultilevel"/>
    <w:tmpl w:val="13D2B07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6E434E6D"/>
    <w:multiLevelType w:val="hybridMultilevel"/>
    <w:tmpl w:val="E19817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EA162DA"/>
    <w:multiLevelType w:val="hybridMultilevel"/>
    <w:tmpl w:val="323A5B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4F36C3F"/>
    <w:multiLevelType w:val="hybridMultilevel"/>
    <w:tmpl w:val="15C23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5797D66"/>
    <w:multiLevelType w:val="hybridMultilevel"/>
    <w:tmpl w:val="0A560918"/>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num w:numId="1">
    <w:abstractNumId w:val="27"/>
  </w:num>
  <w:num w:numId="2">
    <w:abstractNumId w:val="21"/>
  </w:num>
  <w:num w:numId="3">
    <w:abstractNumId w:val="6"/>
  </w:num>
  <w:num w:numId="4">
    <w:abstractNumId w:val="8"/>
  </w:num>
  <w:num w:numId="5">
    <w:abstractNumId w:val="9"/>
  </w:num>
  <w:num w:numId="6">
    <w:abstractNumId w:val="1"/>
  </w:num>
  <w:num w:numId="7">
    <w:abstractNumId w:val="12"/>
  </w:num>
  <w:num w:numId="8">
    <w:abstractNumId w:val="13"/>
  </w:num>
  <w:num w:numId="9">
    <w:abstractNumId w:val="34"/>
  </w:num>
  <w:num w:numId="10">
    <w:abstractNumId w:val="11"/>
  </w:num>
  <w:num w:numId="11">
    <w:abstractNumId w:val="32"/>
  </w:num>
  <w:num w:numId="12">
    <w:abstractNumId w:val="19"/>
  </w:num>
  <w:num w:numId="13">
    <w:abstractNumId w:val="5"/>
  </w:num>
  <w:num w:numId="14">
    <w:abstractNumId w:val="31"/>
  </w:num>
  <w:num w:numId="15">
    <w:abstractNumId w:val="4"/>
  </w:num>
  <w:num w:numId="16">
    <w:abstractNumId w:val="26"/>
  </w:num>
  <w:num w:numId="17">
    <w:abstractNumId w:val="20"/>
  </w:num>
  <w:num w:numId="18">
    <w:abstractNumId w:val="29"/>
  </w:num>
  <w:num w:numId="19">
    <w:abstractNumId w:val="24"/>
  </w:num>
  <w:num w:numId="20">
    <w:abstractNumId w:val="23"/>
  </w:num>
  <w:num w:numId="21">
    <w:abstractNumId w:val="7"/>
  </w:num>
  <w:num w:numId="22">
    <w:abstractNumId w:val="16"/>
  </w:num>
  <w:num w:numId="23">
    <w:abstractNumId w:val="0"/>
  </w:num>
  <w:num w:numId="24">
    <w:abstractNumId w:val="22"/>
  </w:num>
  <w:num w:numId="25">
    <w:abstractNumId w:val="15"/>
  </w:num>
  <w:num w:numId="26">
    <w:abstractNumId w:val="33"/>
  </w:num>
  <w:num w:numId="27">
    <w:abstractNumId w:val="18"/>
  </w:num>
  <w:num w:numId="28">
    <w:abstractNumId w:val="2"/>
  </w:num>
  <w:num w:numId="29">
    <w:abstractNumId w:val="25"/>
  </w:num>
  <w:num w:numId="30">
    <w:abstractNumId w:val="3"/>
  </w:num>
  <w:num w:numId="31">
    <w:abstractNumId w:val="14"/>
  </w:num>
  <w:num w:numId="32">
    <w:abstractNumId w:val="28"/>
  </w:num>
  <w:num w:numId="33">
    <w:abstractNumId w:val="17"/>
  </w:num>
  <w:num w:numId="34">
    <w:abstractNumId w:val="10"/>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57F81"/>
    <w:rsid w:val="000367DA"/>
    <w:rsid w:val="000434C8"/>
    <w:rsid w:val="00052086"/>
    <w:rsid w:val="000770A1"/>
    <w:rsid w:val="00082E12"/>
    <w:rsid w:val="000D05AE"/>
    <w:rsid w:val="001020B1"/>
    <w:rsid w:val="001613DC"/>
    <w:rsid w:val="00182245"/>
    <w:rsid w:val="001847CE"/>
    <w:rsid w:val="001B30DB"/>
    <w:rsid w:val="001B479A"/>
    <w:rsid w:val="00233166"/>
    <w:rsid w:val="002349B2"/>
    <w:rsid w:val="00234F9E"/>
    <w:rsid w:val="00295918"/>
    <w:rsid w:val="002A5F90"/>
    <w:rsid w:val="002B1EFC"/>
    <w:rsid w:val="002C0D84"/>
    <w:rsid w:val="002D5992"/>
    <w:rsid w:val="002D5E1B"/>
    <w:rsid w:val="002E3D2E"/>
    <w:rsid w:val="002F5D70"/>
    <w:rsid w:val="00323EC2"/>
    <w:rsid w:val="00396D05"/>
    <w:rsid w:val="003A45C4"/>
    <w:rsid w:val="003F25E2"/>
    <w:rsid w:val="003F6D00"/>
    <w:rsid w:val="00410D51"/>
    <w:rsid w:val="0047096E"/>
    <w:rsid w:val="00486DBF"/>
    <w:rsid w:val="004B77A2"/>
    <w:rsid w:val="004C44B4"/>
    <w:rsid w:val="00563FF5"/>
    <w:rsid w:val="00564BD7"/>
    <w:rsid w:val="00585CC3"/>
    <w:rsid w:val="00585DDB"/>
    <w:rsid w:val="00587B95"/>
    <w:rsid w:val="0059346A"/>
    <w:rsid w:val="005A3B35"/>
    <w:rsid w:val="005A4051"/>
    <w:rsid w:val="005D52ED"/>
    <w:rsid w:val="005F41E5"/>
    <w:rsid w:val="006043FD"/>
    <w:rsid w:val="006101ED"/>
    <w:rsid w:val="006226BB"/>
    <w:rsid w:val="00633779"/>
    <w:rsid w:val="00637C32"/>
    <w:rsid w:val="00675BFE"/>
    <w:rsid w:val="006905D6"/>
    <w:rsid w:val="00697611"/>
    <w:rsid w:val="006C7701"/>
    <w:rsid w:val="006D16C6"/>
    <w:rsid w:val="006F7A32"/>
    <w:rsid w:val="0071287E"/>
    <w:rsid w:val="00744C20"/>
    <w:rsid w:val="00746BD3"/>
    <w:rsid w:val="00765825"/>
    <w:rsid w:val="00784144"/>
    <w:rsid w:val="007B313F"/>
    <w:rsid w:val="007B4C71"/>
    <w:rsid w:val="007C490E"/>
    <w:rsid w:val="007D0F53"/>
    <w:rsid w:val="007F4E47"/>
    <w:rsid w:val="00801F4F"/>
    <w:rsid w:val="008107E5"/>
    <w:rsid w:val="00816B05"/>
    <w:rsid w:val="008207AC"/>
    <w:rsid w:val="00850105"/>
    <w:rsid w:val="00857589"/>
    <w:rsid w:val="00872A62"/>
    <w:rsid w:val="0088368D"/>
    <w:rsid w:val="0089497D"/>
    <w:rsid w:val="008D345A"/>
    <w:rsid w:val="008E6235"/>
    <w:rsid w:val="008E7A9B"/>
    <w:rsid w:val="00934E23"/>
    <w:rsid w:val="009364C5"/>
    <w:rsid w:val="0094019F"/>
    <w:rsid w:val="00941337"/>
    <w:rsid w:val="00954D03"/>
    <w:rsid w:val="00960ED8"/>
    <w:rsid w:val="00975421"/>
    <w:rsid w:val="00980584"/>
    <w:rsid w:val="009D2AE9"/>
    <w:rsid w:val="00A06E0C"/>
    <w:rsid w:val="00A12CD0"/>
    <w:rsid w:val="00A1423E"/>
    <w:rsid w:val="00A302D7"/>
    <w:rsid w:val="00A3681B"/>
    <w:rsid w:val="00A75D7E"/>
    <w:rsid w:val="00A76E70"/>
    <w:rsid w:val="00A90E26"/>
    <w:rsid w:val="00AD296E"/>
    <w:rsid w:val="00AD5D5B"/>
    <w:rsid w:val="00B57F81"/>
    <w:rsid w:val="00B60C81"/>
    <w:rsid w:val="00B90C3B"/>
    <w:rsid w:val="00B9587C"/>
    <w:rsid w:val="00BA1762"/>
    <w:rsid w:val="00BA2C4C"/>
    <w:rsid w:val="00BA52C0"/>
    <w:rsid w:val="00BB29EC"/>
    <w:rsid w:val="00BC6509"/>
    <w:rsid w:val="00BE0DC5"/>
    <w:rsid w:val="00BE6513"/>
    <w:rsid w:val="00BF41F5"/>
    <w:rsid w:val="00C03477"/>
    <w:rsid w:val="00C0608E"/>
    <w:rsid w:val="00C22A48"/>
    <w:rsid w:val="00C32272"/>
    <w:rsid w:val="00C83B85"/>
    <w:rsid w:val="00CB102A"/>
    <w:rsid w:val="00CB5461"/>
    <w:rsid w:val="00CC38FE"/>
    <w:rsid w:val="00CD459C"/>
    <w:rsid w:val="00CD45A4"/>
    <w:rsid w:val="00CD613F"/>
    <w:rsid w:val="00D1493E"/>
    <w:rsid w:val="00D24308"/>
    <w:rsid w:val="00D25C6F"/>
    <w:rsid w:val="00D561DB"/>
    <w:rsid w:val="00D60865"/>
    <w:rsid w:val="00D7580D"/>
    <w:rsid w:val="00D9195B"/>
    <w:rsid w:val="00D94C73"/>
    <w:rsid w:val="00D95D25"/>
    <w:rsid w:val="00DA735E"/>
    <w:rsid w:val="00DA7DCA"/>
    <w:rsid w:val="00DD70EC"/>
    <w:rsid w:val="00DF1D27"/>
    <w:rsid w:val="00E14699"/>
    <w:rsid w:val="00E21903"/>
    <w:rsid w:val="00E27E99"/>
    <w:rsid w:val="00E30F7D"/>
    <w:rsid w:val="00E760A1"/>
    <w:rsid w:val="00E97715"/>
    <w:rsid w:val="00ED6B3B"/>
    <w:rsid w:val="00F45FA0"/>
    <w:rsid w:val="00F57FAB"/>
    <w:rsid w:val="00F64732"/>
    <w:rsid w:val="00FA7EF4"/>
    <w:rsid w:val="00FE3A11"/>
    <w:rsid w:val="00FF492B"/>
    <w:rsid w:val="00FF7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851d24,#61151a"/>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F81"/>
    <w:rPr>
      <w:rFonts w:ascii="Tahoma" w:hAnsi="Tahoma" w:cs="Tahoma"/>
      <w:sz w:val="16"/>
      <w:szCs w:val="16"/>
    </w:rPr>
  </w:style>
  <w:style w:type="paragraph" w:styleId="ListParagraph">
    <w:name w:val="List Paragraph"/>
    <w:basedOn w:val="Normal"/>
    <w:uiPriority w:val="34"/>
    <w:qFormat/>
    <w:rsid w:val="006C7701"/>
    <w:pPr>
      <w:ind w:left="720"/>
      <w:contextualSpacing/>
    </w:pPr>
  </w:style>
  <w:style w:type="character" w:styleId="Hyperlink">
    <w:name w:val="Hyperlink"/>
    <w:basedOn w:val="DefaultParagraphFont"/>
    <w:uiPriority w:val="99"/>
    <w:unhideWhenUsed/>
    <w:rsid w:val="00BE6513"/>
    <w:rPr>
      <w:color w:val="0563C1" w:themeColor="hyperlink"/>
      <w:u w:val="single"/>
    </w:rPr>
  </w:style>
  <w:style w:type="paragraph" w:styleId="Header">
    <w:name w:val="header"/>
    <w:basedOn w:val="Normal"/>
    <w:link w:val="HeaderChar"/>
    <w:uiPriority w:val="99"/>
    <w:semiHidden/>
    <w:unhideWhenUsed/>
    <w:rsid w:val="005F41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1E5"/>
  </w:style>
  <w:style w:type="paragraph" w:styleId="Footer">
    <w:name w:val="footer"/>
    <w:basedOn w:val="Normal"/>
    <w:link w:val="FooterChar"/>
    <w:uiPriority w:val="99"/>
    <w:semiHidden/>
    <w:unhideWhenUsed/>
    <w:rsid w:val="005F41E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41E5"/>
  </w:style>
</w:styles>
</file>

<file path=word/webSettings.xml><?xml version="1.0" encoding="utf-8"?>
<w:webSettings xmlns:r="http://schemas.openxmlformats.org/officeDocument/2006/relationships" xmlns:w="http://schemas.openxmlformats.org/wordprocessingml/2006/main">
  <w:divs>
    <w:div w:id="984747353">
      <w:bodyDiv w:val="1"/>
      <w:marLeft w:val="0"/>
      <w:marRight w:val="0"/>
      <w:marTop w:val="0"/>
      <w:marBottom w:val="0"/>
      <w:divBdr>
        <w:top w:val="none" w:sz="0" w:space="0" w:color="auto"/>
        <w:left w:val="none" w:sz="0" w:space="0" w:color="auto"/>
        <w:bottom w:val="none" w:sz="0" w:space="0" w:color="auto"/>
        <w:right w:val="none" w:sz="0" w:space="0" w:color="auto"/>
      </w:divBdr>
    </w:div>
    <w:div w:id="1889796975">
      <w:bodyDiv w:val="1"/>
      <w:marLeft w:val="0"/>
      <w:marRight w:val="0"/>
      <w:marTop w:val="0"/>
      <w:marBottom w:val="0"/>
      <w:divBdr>
        <w:top w:val="none" w:sz="0" w:space="0" w:color="auto"/>
        <w:left w:val="none" w:sz="0" w:space="0" w:color="auto"/>
        <w:bottom w:val="none" w:sz="0" w:space="0" w:color="auto"/>
        <w:right w:val="none" w:sz="0" w:space="0" w:color="auto"/>
      </w:divBdr>
    </w:div>
    <w:div w:id="19788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mangates.com"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BC59D-47B3-4ECD-BD82-CC160B66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5317</TotalTime>
  <Pages>7</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NIRMALA NAYAK</dc:creator>
  <cp:lastModifiedBy>Mangates14</cp:lastModifiedBy>
  <cp:revision>128</cp:revision>
  <dcterms:created xsi:type="dcterms:W3CDTF">2016-10-07T12:11:00Z</dcterms:created>
  <dcterms:modified xsi:type="dcterms:W3CDTF">2017-03-21T04:28:00Z</dcterms:modified>
</cp:coreProperties>
</file>